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1D" w:rsidRPr="003D7848" w:rsidRDefault="0045271D">
      <w:pPr>
        <w:rPr>
          <w:rFonts w:ascii="Bookman Old Style" w:hAnsi="Bookman Old Style"/>
          <w:sz w:val="24"/>
          <w:szCs w:val="24"/>
        </w:rPr>
      </w:pPr>
    </w:p>
    <w:p w:rsidR="003D7848" w:rsidRDefault="00C81C19" w:rsidP="003D7848">
      <w:pPr>
        <w:spacing w:after="0" w:line="240" w:lineRule="auto"/>
        <w:jc w:val="center"/>
        <w:rPr>
          <w:rFonts w:ascii="Bookman Old Style" w:hAnsi="Bookman Old Style"/>
          <w:b/>
          <w:sz w:val="28"/>
          <w:szCs w:val="28"/>
        </w:rPr>
      </w:pPr>
      <w:r w:rsidRPr="003D7848">
        <w:rPr>
          <w:rFonts w:ascii="Bookman Old Style" w:hAnsi="Bookman Old Style"/>
          <w:b/>
          <w:sz w:val="28"/>
          <w:szCs w:val="28"/>
        </w:rPr>
        <w:t xml:space="preserve">A cincuenta años del curso </w:t>
      </w:r>
    </w:p>
    <w:p w:rsidR="003D7848" w:rsidRPr="003D7848" w:rsidRDefault="00C81C19" w:rsidP="003D7848">
      <w:pPr>
        <w:spacing w:after="0" w:line="240" w:lineRule="auto"/>
        <w:jc w:val="center"/>
        <w:rPr>
          <w:rFonts w:ascii="Bookman Old Style" w:hAnsi="Bookman Old Style"/>
          <w:b/>
          <w:sz w:val="28"/>
          <w:szCs w:val="28"/>
        </w:rPr>
      </w:pPr>
      <w:r w:rsidRPr="003D7848">
        <w:rPr>
          <w:rFonts w:ascii="Bookman Old Style" w:hAnsi="Bookman Old Style"/>
          <w:b/>
          <w:sz w:val="28"/>
          <w:szCs w:val="28"/>
        </w:rPr>
        <w:t>Los problemas humanos en la sociedad opulenta:</w:t>
      </w:r>
    </w:p>
    <w:p w:rsidR="003D7848" w:rsidRDefault="003D7848" w:rsidP="000D0C6E">
      <w:pPr>
        <w:rPr>
          <w:rFonts w:ascii="Bookman Old Style" w:hAnsi="Bookman Old Style"/>
          <w:sz w:val="24"/>
          <w:szCs w:val="24"/>
        </w:rPr>
      </w:pPr>
    </w:p>
    <w:p w:rsidR="003D7848" w:rsidRPr="003D7848" w:rsidRDefault="000D0C6E" w:rsidP="003D7848">
      <w:pPr>
        <w:spacing w:after="0" w:line="240" w:lineRule="auto"/>
        <w:jc w:val="center"/>
        <w:rPr>
          <w:rFonts w:ascii="Bookman Old Style" w:hAnsi="Bookman Old Style"/>
          <w:i/>
          <w:sz w:val="24"/>
          <w:szCs w:val="24"/>
        </w:rPr>
      </w:pPr>
      <w:r w:rsidRPr="003D7848">
        <w:rPr>
          <w:rFonts w:ascii="Bookman Old Style" w:hAnsi="Bookman Old Style"/>
          <w:i/>
          <w:sz w:val="24"/>
          <w:szCs w:val="24"/>
        </w:rPr>
        <w:t>¿Cómo estar presentes frente al d</w:t>
      </w:r>
      <w:r w:rsidR="00C81C19" w:rsidRPr="003D7848">
        <w:rPr>
          <w:rFonts w:ascii="Bookman Old Style" w:hAnsi="Bookman Old Style"/>
          <w:i/>
          <w:sz w:val="24"/>
          <w:szCs w:val="24"/>
        </w:rPr>
        <w:t>esmoronamiento de las certezas?</w:t>
      </w:r>
    </w:p>
    <w:p w:rsidR="008C2536" w:rsidRPr="003D7848" w:rsidRDefault="000D0C6E" w:rsidP="003D7848">
      <w:pPr>
        <w:spacing w:after="0" w:line="240" w:lineRule="auto"/>
        <w:jc w:val="center"/>
        <w:rPr>
          <w:rFonts w:ascii="Bookman Old Style" w:hAnsi="Bookman Old Style"/>
          <w:i/>
          <w:sz w:val="24"/>
          <w:szCs w:val="24"/>
        </w:rPr>
      </w:pPr>
      <w:r w:rsidRPr="003D7848">
        <w:rPr>
          <w:rFonts w:ascii="Bookman Old Style" w:hAnsi="Bookman Old Style"/>
          <w:i/>
          <w:sz w:val="24"/>
          <w:szCs w:val="24"/>
        </w:rPr>
        <w:t>El diálogo en el espacio público de la sociedad opulenta.</w:t>
      </w:r>
    </w:p>
    <w:p w:rsidR="003D7848" w:rsidRDefault="003D7848" w:rsidP="003D7848">
      <w:pPr>
        <w:jc w:val="right"/>
        <w:rPr>
          <w:rFonts w:ascii="Bookman Old Style" w:hAnsi="Bookman Old Style"/>
          <w:sz w:val="24"/>
          <w:szCs w:val="24"/>
        </w:rPr>
      </w:pPr>
    </w:p>
    <w:p w:rsidR="003D7848" w:rsidRDefault="003D7848" w:rsidP="003D7848">
      <w:pPr>
        <w:spacing w:after="0" w:line="240" w:lineRule="auto"/>
        <w:jc w:val="right"/>
        <w:rPr>
          <w:rFonts w:ascii="Bookman Old Style" w:hAnsi="Bookman Old Style"/>
          <w:sz w:val="24"/>
          <w:szCs w:val="24"/>
        </w:rPr>
      </w:pPr>
      <w:r>
        <w:rPr>
          <w:rFonts w:ascii="Bookman Old Style" w:hAnsi="Bookman Old Style"/>
          <w:sz w:val="24"/>
          <w:szCs w:val="24"/>
        </w:rPr>
        <w:t xml:space="preserve">Carolina Riva </w:t>
      </w:r>
      <w:proofErr w:type="spellStart"/>
      <w:r>
        <w:rPr>
          <w:rFonts w:ascii="Bookman Old Style" w:hAnsi="Bookman Old Style"/>
          <w:sz w:val="24"/>
          <w:szCs w:val="24"/>
        </w:rPr>
        <w:t>Posse</w:t>
      </w:r>
      <w:proofErr w:type="spellEnd"/>
      <w:r>
        <w:rPr>
          <w:rFonts w:ascii="Bookman Old Style" w:hAnsi="Bookman Old Style"/>
          <w:sz w:val="24"/>
          <w:szCs w:val="24"/>
        </w:rPr>
        <w:t xml:space="preserve"> </w:t>
      </w:r>
    </w:p>
    <w:p w:rsidR="00C81C19" w:rsidRPr="003D7848" w:rsidRDefault="00C81C19" w:rsidP="003D7848">
      <w:pPr>
        <w:spacing w:after="0" w:line="240" w:lineRule="auto"/>
        <w:jc w:val="right"/>
        <w:rPr>
          <w:rFonts w:ascii="Bookman Old Style" w:hAnsi="Bookman Old Style"/>
          <w:sz w:val="24"/>
          <w:szCs w:val="24"/>
        </w:rPr>
      </w:pPr>
      <w:r w:rsidRPr="003D7848">
        <w:rPr>
          <w:rFonts w:ascii="Bookman Old Style" w:hAnsi="Bookman Old Style"/>
          <w:sz w:val="24"/>
          <w:szCs w:val="24"/>
        </w:rPr>
        <w:t>Octubre 2017</w:t>
      </w:r>
    </w:p>
    <w:p w:rsidR="003D7848" w:rsidRDefault="003D7848" w:rsidP="00FC3180">
      <w:pPr>
        <w:jc w:val="both"/>
        <w:rPr>
          <w:rFonts w:ascii="Bookman Old Style" w:hAnsi="Bookman Old Style"/>
          <w:sz w:val="24"/>
          <w:szCs w:val="24"/>
        </w:rPr>
      </w:pPr>
    </w:p>
    <w:p w:rsidR="003D7848" w:rsidRDefault="003D7848" w:rsidP="00FC3180">
      <w:pPr>
        <w:jc w:val="both"/>
        <w:rPr>
          <w:rFonts w:ascii="Bookman Old Style" w:hAnsi="Bookman Old Style"/>
          <w:sz w:val="24"/>
          <w:szCs w:val="24"/>
        </w:rPr>
      </w:pPr>
    </w:p>
    <w:p w:rsidR="003D35D2" w:rsidRPr="003D7848" w:rsidRDefault="00FC3180" w:rsidP="00FC3180">
      <w:pPr>
        <w:jc w:val="both"/>
        <w:rPr>
          <w:rFonts w:ascii="Bookman Old Style" w:hAnsi="Bookman Old Style"/>
          <w:sz w:val="24"/>
          <w:szCs w:val="24"/>
        </w:rPr>
      </w:pPr>
      <w:r w:rsidRPr="003D7848">
        <w:rPr>
          <w:rFonts w:ascii="Bookman Old Style" w:hAnsi="Bookman Old Style"/>
          <w:sz w:val="24"/>
          <w:szCs w:val="24"/>
        </w:rPr>
        <w:t>Hace ya varios años estamos frente al hecho de</w:t>
      </w:r>
      <w:r w:rsidR="003D35D2" w:rsidRPr="003D7848">
        <w:rPr>
          <w:rFonts w:ascii="Bookman Old Style" w:hAnsi="Bookman Old Style"/>
          <w:sz w:val="24"/>
          <w:szCs w:val="24"/>
        </w:rPr>
        <w:t xml:space="preserve"> que los valores cristianos, que por ser profundamente humanos creíamos accesibles a la razón natural, en la práctica</w:t>
      </w:r>
      <w:r w:rsidR="00C70068" w:rsidRPr="003D7848">
        <w:rPr>
          <w:rFonts w:ascii="Bookman Old Style" w:hAnsi="Bookman Old Style"/>
          <w:sz w:val="24"/>
          <w:szCs w:val="24"/>
        </w:rPr>
        <w:t xml:space="preserve"> pareciera que</w:t>
      </w:r>
      <w:r w:rsidR="003D35D2" w:rsidRPr="003D7848">
        <w:rPr>
          <w:rFonts w:ascii="Bookman Old Style" w:hAnsi="Bookman Old Style"/>
          <w:sz w:val="24"/>
          <w:szCs w:val="24"/>
        </w:rPr>
        <w:t xml:space="preserve"> se vuelven inaccesibles.</w:t>
      </w:r>
      <w:r w:rsidRPr="003D7848">
        <w:rPr>
          <w:rFonts w:ascii="Bookman Old Style" w:hAnsi="Bookman Old Style"/>
          <w:sz w:val="24"/>
          <w:szCs w:val="24"/>
        </w:rPr>
        <w:t xml:space="preserve"> </w:t>
      </w:r>
      <w:r w:rsidR="003D35D2" w:rsidRPr="003D7848">
        <w:rPr>
          <w:rFonts w:ascii="Bookman Old Style" w:hAnsi="Bookman Old Style"/>
          <w:sz w:val="24"/>
          <w:szCs w:val="24"/>
        </w:rPr>
        <w:t xml:space="preserve"> </w:t>
      </w:r>
      <w:r w:rsidR="00C70068" w:rsidRPr="003D7848">
        <w:rPr>
          <w:rFonts w:ascii="Bookman Old Style" w:hAnsi="Bookman Old Style"/>
          <w:sz w:val="24"/>
          <w:szCs w:val="24"/>
        </w:rPr>
        <w:t xml:space="preserve">La sociedad opulenta se caracteriza por la </w:t>
      </w:r>
      <w:proofErr w:type="spellStart"/>
      <w:r w:rsidR="00C70068" w:rsidRPr="003D7848">
        <w:rPr>
          <w:rFonts w:ascii="Bookman Old Style" w:hAnsi="Bookman Old Style"/>
          <w:sz w:val="24"/>
          <w:szCs w:val="24"/>
        </w:rPr>
        <w:t>provisoriedad</w:t>
      </w:r>
      <w:proofErr w:type="spellEnd"/>
      <w:r w:rsidR="00C70068" w:rsidRPr="003D7848">
        <w:rPr>
          <w:rFonts w:ascii="Bookman Old Style" w:hAnsi="Bookman Old Style"/>
          <w:sz w:val="24"/>
          <w:szCs w:val="24"/>
        </w:rPr>
        <w:t xml:space="preserve"> y el relativismo. ¿Cómo llegamos a esta situación? </w:t>
      </w:r>
      <w:r w:rsidR="00400063" w:rsidRPr="003D7848">
        <w:rPr>
          <w:rFonts w:ascii="Bookman Old Style" w:hAnsi="Bookman Old Style"/>
          <w:sz w:val="24"/>
          <w:szCs w:val="24"/>
        </w:rPr>
        <w:t xml:space="preserve">¿Cómo dar a conocer la verdad que se ha encontrado? Sabiendo que la sed del hombre no se sacia solamente con un razonamiento, cabe replantearse, ¿en el fondo, qué es lo que se quiere transmitir? </w:t>
      </w:r>
    </w:p>
    <w:p w:rsidR="003D35D2" w:rsidRPr="003D7848" w:rsidRDefault="00400063" w:rsidP="00FC3180">
      <w:pPr>
        <w:jc w:val="both"/>
        <w:rPr>
          <w:rFonts w:ascii="Bookman Old Style" w:hAnsi="Bookman Old Style"/>
          <w:sz w:val="24"/>
          <w:szCs w:val="24"/>
        </w:rPr>
      </w:pPr>
      <w:r w:rsidRPr="003D7848">
        <w:rPr>
          <w:rFonts w:ascii="Bookman Old Style" w:hAnsi="Bookman Old Style"/>
          <w:sz w:val="24"/>
          <w:szCs w:val="24"/>
        </w:rPr>
        <w:t xml:space="preserve">Son muchas las preguntas, y las sabemos hasta </w:t>
      </w:r>
      <w:proofErr w:type="gramStart"/>
      <w:r w:rsidRPr="003D7848">
        <w:rPr>
          <w:rFonts w:ascii="Bookman Old Style" w:hAnsi="Bookman Old Style"/>
          <w:sz w:val="24"/>
          <w:szCs w:val="24"/>
        </w:rPr>
        <w:t>cierto punto inabarcables</w:t>
      </w:r>
      <w:proofErr w:type="gramEnd"/>
      <w:r w:rsidRPr="003D7848">
        <w:rPr>
          <w:rFonts w:ascii="Bookman Old Style" w:hAnsi="Bookman Old Style"/>
          <w:sz w:val="24"/>
          <w:szCs w:val="24"/>
        </w:rPr>
        <w:t>, pero</w:t>
      </w:r>
      <w:r w:rsidR="00CD65B3" w:rsidRPr="003D7848">
        <w:rPr>
          <w:rFonts w:ascii="Bookman Old Style" w:hAnsi="Bookman Old Style"/>
          <w:sz w:val="24"/>
          <w:szCs w:val="24"/>
        </w:rPr>
        <w:t xml:space="preserve"> de la mano de la mirada </w:t>
      </w:r>
      <w:proofErr w:type="spellStart"/>
      <w:r w:rsidR="00CD65B3" w:rsidRPr="003D7848">
        <w:rPr>
          <w:rFonts w:ascii="Bookman Old Style" w:hAnsi="Bookman Old Style"/>
          <w:sz w:val="24"/>
          <w:szCs w:val="24"/>
        </w:rPr>
        <w:t>komariana</w:t>
      </w:r>
      <w:proofErr w:type="spellEnd"/>
      <w:r w:rsidR="00CD65B3" w:rsidRPr="003D7848">
        <w:rPr>
          <w:rFonts w:ascii="Bookman Old Style" w:hAnsi="Bookman Old Style"/>
          <w:sz w:val="24"/>
          <w:szCs w:val="24"/>
        </w:rPr>
        <w:t>, nos atrevemos a delinear algunas respuestas.</w:t>
      </w:r>
      <w:r w:rsidRPr="003D7848">
        <w:rPr>
          <w:rFonts w:ascii="Bookman Old Style" w:hAnsi="Bookman Old Style"/>
          <w:sz w:val="24"/>
          <w:szCs w:val="24"/>
        </w:rPr>
        <w:t xml:space="preserve"> </w:t>
      </w:r>
    </w:p>
    <w:p w:rsidR="0045271D" w:rsidRPr="003D7848" w:rsidRDefault="0045271D" w:rsidP="00C81C19">
      <w:pPr>
        <w:jc w:val="both"/>
        <w:rPr>
          <w:rFonts w:ascii="Bookman Old Style" w:hAnsi="Bookman Old Style"/>
          <w:sz w:val="24"/>
          <w:szCs w:val="24"/>
        </w:rPr>
      </w:pPr>
      <w:r w:rsidRPr="003D7848">
        <w:rPr>
          <w:rFonts w:ascii="Bookman Old Style" w:hAnsi="Bookman Old Style"/>
          <w:sz w:val="24"/>
          <w:szCs w:val="24"/>
        </w:rPr>
        <w:t xml:space="preserve">El curso sobre la sociedad opulenta de </w:t>
      </w:r>
      <w:proofErr w:type="spellStart"/>
      <w:r w:rsidRPr="003D7848">
        <w:rPr>
          <w:rFonts w:ascii="Bookman Old Style" w:hAnsi="Bookman Old Style"/>
          <w:sz w:val="24"/>
          <w:szCs w:val="24"/>
        </w:rPr>
        <w:t>Komar</w:t>
      </w:r>
      <w:proofErr w:type="spellEnd"/>
      <w:r w:rsidRPr="003D7848">
        <w:rPr>
          <w:rFonts w:ascii="Bookman Old Style" w:hAnsi="Bookman Old Style"/>
          <w:sz w:val="24"/>
          <w:szCs w:val="24"/>
        </w:rPr>
        <w:t xml:space="preserve"> tuvo la genialidad de explicar la génesis filosófica del mundo que se viv</w:t>
      </w:r>
      <w:r w:rsidR="00527518" w:rsidRPr="003D7848">
        <w:rPr>
          <w:rFonts w:ascii="Bookman Old Style" w:hAnsi="Bookman Old Style"/>
          <w:sz w:val="24"/>
          <w:szCs w:val="24"/>
        </w:rPr>
        <w:t>ía en ese momento</w:t>
      </w:r>
      <w:r w:rsidRPr="003D7848">
        <w:rPr>
          <w:rFonts w:ascii="Bookman Old Style" w:hAnsi="Bookman Old Style"/>
          <w:sz w:val="24"/>
          <w:szCs w:val="24"/>
        </w:rPr>
        <w:t>. Pudo recorrer la causalida</w:t>
      </w:r>
      <w:r w:rsidR="004B353D" w:rsidRPr="003D7848">
        <w:rPr>
          <w:rFonts w:ascii="Bookman Old Style" w:hAnsi="Bookman Old Style"/>
          <w:sz w:val="24"/>
          <w:szCs w:val="24"/>
        </w:rPr>
        <w:t>d ideal detrás de los acontecim</w:t>
      </w:r>
      <w:r w:rsidRPr="003D7848">
        <w:rPr>
          <w:rFonts w:ascii="Bookman Old Style" w:hAnsi="Bookman Old Style"/>
          <w:sz w:val="24"/>
          <w:szCs w:val="24"/>
        </w:rPr>
        <w:t>i</w:t>
      </w:r>
      <w:r w:rsidR="004B353D" w:rsidRPr="003D7848">
        <w:rPr>
          <w:rFonts w:ascii="Bookman Old Style" w:hAnsi="Bookman Old Style"/>
          <w:sz w:val="24"/>
          <w:szCs w:val="24"/>
        </w:rPr>
        <w:t>e</w:t>
      </w:r>
      <w:r w:rsidRPr="003D7848">
        <w:rPr>
          <w:rFonts w:ascii="Bookman Old Style" w:hAnsi="Bookman Old Style"/>
          <w:sz w:val="24"/>
          <w:szCs w:val="24"/>
        </w:rPr>
        <w:t xml:space="preserve">ntos, las razones detrás de la historia. </w:t>
      </w:r>
    </w:p>
    <w:p w:rsidR="00BB68BA" w:rsidRPr="003D7848" w:rsidRDefault="0045271D" w:rsidP="00C81C19">
      <w:pPr>
        <w:jc w:val="both"/>
        <w:rPr>
          <w:rFonts w:ascii="Bookman Old Style" w:hAnsi="Bookman Old Style"/>
          <w:sz w:val="24"/>
          <w:szCs w:val="24"/>
        </w:rPr>
      </w:pPr>
      <w:proofErr w:type="spellStart"/>
      <w:r w:rsidRPr="003D7848">
        <w:rPr>
          <w:rFonts w:ascii="Bookman Old Style" w:hAnsi="Bookman Old Style"/>
          <w:sz w:val="24"/>
          <w:szCs w:val="24"/>
        </w:rPr>
        <w:t>Komar</w:t>
      </w:r>
      <w:proofErr w:type="spellEnd"/>
      <w:r w:rsidRPr="003D7848">
        <w:rPr>
          <w:rFonts w:ascii="Bookman Old Style" w:hAnsi="Bookman Old Style"/>
          <w:sz w:val="24"/>
          <w:szCs w:val="24"/>
        </w:rPr>
        <w:t xml:space="preserve"> en este sentido podría llamarse filósofo po</w:t>
      </w:r>
      <w:r w:rsidR="008C2536" w:rsidRPr="003D7848">
        <w:rPr>
          <w:rFonts w:ascii="Bookman Old Style" w:hAnsi="Bookman Old Style"/>
          <w:sz w:val="24"/>
          <w:szCs w:val="24"/>
        </w:rPr>
        <w:t xml:space="preserve">lítico, en el sentido </w:t>
      </w:r>
      <w:proofErr w:type="spellStart"/>
      <w:r w:rsidR="008C2536" w:rsidRPr="003D7848">
        <w:rPr>
          <w:rFonts w:ascii="Bookman Old Style" w:hAnsi="Bookman Old Style"/>
          <w:sz w:val="24"/>
          <w:szCs w:val="24"/>
        </w:rPr>
        <w:t>vichiano</w:t>
      </w:r>
      <w:proofErr w:type="spellEnd"/>
      <w:r w:rsidR="008C2536" w:rsidRPr="003D7848">
        <w:rPr>
          <w:rFonts w:ascii="Bookman Old Style" w:hAnsi="Bookman Old Style"/>
          <w:sz w:val="24"/>
          <w:szCs w:val="24"/>
        </w:rPr>
        <w:t xml:space="preserve">. Como el mismo </w:t>
      </w:r>
      <w:proofErr w:type="spellStart"/>
      <w:r w:rsidR="008C2536" w:rsidRPr="003D7848">
        <w:rPr>
          <w:rFonts w:ascii="Bookman Old Style" w:hAnsi="Bookman Old Style"/>
          <w:sz w:val="24"/>
          <w:szCs w:val="24"/>
        </w:rPr>
        <w:t>Komar</w:t>
      </w:r>
      <w:proofErr w:type="spellEnd"/>
      <w:r w:rsidR="008C2536" w:rsidRPr="003D7848">
        <w:rPr>
          <w:rFonts w:ascii="Bookman Old Style" w:hAnsi="Bookman Old Style"/>
          <w:sz w:val="24"/>
          <w:szCs w:val="24"/>
        </w:rPr>
        <w:t xml:space="preserve"> señala en su curso</w:t>
      </w:r>
      <w:r w:rsidR="008C2536" w:rsidRPr="003D7848">
        <w:rPr>
          <w:rStyle w:val="Refdenotaalpie"/>
          <w:rFonts w:ascii="Bookman Old Style" w:hAnsi="Bookman Old Style"/>
          <w:sz w:val="24"/>
          <w:szCs w:val="24"/>
        </w:rPr>
        <w:footnoteReference w:id="1"/>
      </w:r>
      <w:r w:rsidR="008C2536" w:rsidRPr="003D7848">
        <w:rPr>
          <w:rFonts w:ascii="Bookman Old Style" w:hAnsi="Bookman Old Style"/>
          <w:sz w:val="24"/>
          <w:szCs w:val="24"/>
        </w:rPr>
        <w:t xml:space="preserve">, </w:t>
      </w:r>
      <w:proofErr w:type="spellStart"/>
      <w:r w:rsidR="00677212" w:rsidRPr="003D7848">
        <w:rPr>
          <w:rFonts w:ascii="Bookman Old Style" w:hAnsi="Bookman Old Style"/>
          <w:sz w:val="24"/>
          <w:szCs w:val="24"/>
        </w:rPr>
        <w:t>Giambattista</w:t>
      </w:r>
      <w:proofErr w:type="spellEnd"/>
      <w:r w:rsidR="00677212" w:rsidRPr="003D7848">
        <w:rPr>
          <w:rFonts w:ascii="Bookman Old Style" w:hAnsi="Bookman Old Style"/>
          <w:sz w:val="24"/>
          <w:szCs w:val="24"/>
        </w:rPr>
        <w:t xml:space="preserve"> </w:t>
      </w:r>
      <w:r w:rsidR="008C2536" w:rsidRPr="003D7848">
        <w:rPr>
          <w:rFonts w:ascii="Bookman Old Style" w:hAnsi="Bookman Old Style"/>
          <w:sz w:val="24"/>
          <w:szCs w:val="24"/>
        </w:rPr>
        <w:t xml:space="preserve">Vico distingue a los filósofos políticos de los monásticos, </w:t>
      </w:r>
      <w:r w:rsidR="007D3192" w:rsidRPr="003D7848">
        <w:rPr>
          <w:rFonts w:ascii="Bookman Old Style" w:hAnsi="Bookman Old Style"/>
          <w:sz w:val="24"/>
          <w:szCs w:val="24"/>
        </w:rPr>
        <w:t>encerrado</w:t>
      </w:r>
      <w:r w:rsidR="008C2536" w:rsidRPr="003D7848">
        <w:rPr>
          <w:rFonts w:ascii="Bookman Old Style" w:hAnsi="Bookman Old Style"/>
          <w:sz w:val="24"/>
          <w:szCs w:val="24"/>
        </w:rPr>
        <w:t>s</w:t>
      </w:r>
      <w:r w:rsidR="007D3192" w:rsidRPr="003D7848">
        <w:rPr>
          <w:rFonts w:ascii="Bookman Old Style" w:hAnsi="Bookman Old Style"/>
          <w:sz w:val="24"/>
          <w:szCs w:val="24"/>
        </w:rPr>
        <w:t xml:space="preserve"> en </w:t>
      </w:r>
      <w:r w:rsidR="00F66494" w:rsidRPr="003D7848">
        <w:rPr>
          <w:rFonts w:ascii="Bookman Old Style" w:hAnsi="Bookman Old Style"/>
          <w:sz w:val="24"/>
          <w:szCs w:val="24"/>
        </w:rPr>
        <w:t>sí</w:t>
      </w:r>
      <w:r w:rsidR="004B353D" w:rsidRPr="003D7848">
        <w:rPr>
          <w:rFonts w:ascii="Bookman Old Style" w:hAnsi="Bookman Old Style"/>
          <w:sz w:val="24"/>
          <w:szCs w:val="24"/>
        </w:rPr>
        <w:t xml:space="preserve"> mismo</w:t>
      </w:r>
      <w:r w:rsidR="00C30666" w:rsidRPr="003D7848">
        <w:rPr>
          <w:rFonts w:ascii="Bookman Old Style" w:hAnsi="Bookman Old Style"/>
          <w:sz w:val="24"/>
          <w:szCs w:val="24"/>
        </w:rPr>
        <w:t>s</w:t>
      </w:r>
      <w:r w:rsidR="004B353D" w:rsidRPr="003D7848">
        <w:rPr>
          <w:rFonts w:ascii="Bookman Old Style" w:hAnsi="Bookman Old Style"/>
          <w:sz w:val="24"/>
          <w:szCs w:val="24"/>
        </w:rPr>
        <w:t>, en un monó</w:t>
      </w:r>
      <w:r w:rsidR="007D3192" w:rsidRPr="003D7848">
        <w:rPr>
          <w:rFonts w:ascii="Bookman Old Style" w:hAnsi="Bookman Old Style"/>
          <w:sz w:val="24"/>
          <w:szCs w:val="24"/>
        </w:rPr>
        <w:t>logo interior, o preocupado</w:t>
      </w:r>
      <w:r w:rsidR="008C2536" w:rsidRPr="003D7848">
        <w:rPr>
          <w:rFonts w:ascii="Bookman Old Style" w:hAnsi="Bookman Old Style"/>
          <w:sz w:val="24"/>
          <w:szCs w:val="24"/>
        </w:rPr>
        <w:t>s</w:t>
      </w:r>
      <w:r w:rsidR="007D3192" w:rsidRPr="003D7848">
        <w:rPr>
          <w:rFonts w:ascii="Bookman Old Style" w:hAnsi="Bookman Old Style"/>
          <w:sz w:val="24"/>
          <w:szCs w:val="24"/>
        </w:rPr>
        <w:t xml:space="preserve"> sólo en la precisión de sus términos o la coherencia interna de un sistema. </w:t>
      </w:r>
      <w:proofErr w:type="spellStart"/>
      <w:r w:rsidR="008C2536" w:rsidRPr="003D7848">
        <w:rPr>
          <w:rFonts w:ascii="Bookman Old Style" w:hAnsi="Bookman Old Style"/>
          <w:sz w:val="24"/>
          <w:szCs w:val="24"/>
        </w:rPr>
        <w:t>Komar</w:t>
      </w:r>
      <w:proofErr w:type="spellEnd"/>
      <w:r w:rsidR="008C2536" w:rsidRPr="003D7848">
        <w:rPr>
          <w:rFonts w:ascii="Bookman Old Style" w:hAnsi="Bookman Old Style"/>
          <w:sz w:val="24"/>
          <w:szCs w:val="24"/>
        </w:rPr>
        <w:t>, con su intención de “</w:t>
      </w:r>
      <w:r w:rsidR="007D3192" w:rsidRPr="003D7848">
        <w:rPr>
          <w:rFonts w:ascii="Bookman Old Style" w:hAnsi="Bookman Old Style"/>
          <w:sz w:val="24"/>
          <w:szCs w:val="24"/>
        </w:rPr>
        <w:t xml:space="preserve">morder lo </w:t>
      </w:r>
      <w:r w:rsidR="007D3192" w:rsidRPr="003D7848">
        <w:rPr>
          <w:rFonts w:ascii="Bookman Old Style" w:hAnsi="Bookman Old Style"/>
          <w:sz w:val="24"/>
          <w:szCs w:val="24"/>
        </w:rPr>
        <w:lastRenderedPageBreak/>
        <w:t>real</w:t>
      </w:r>
      <w:r w:rsidR="008C2536" w:rsidRPr="003D7848">
        <w:rPr>
          <w:rFonts w:ascii="Bookman Old Style" w:hAnsi="Bookman Old Style"/>
          <w:sz w:val="24"/>
          <w:szCs w:val="24"/>
        </w:rPr>
        <w:t>”, intenta</w:t>
      </w:r>
      <w:r w:rsidR="007D3192" w:rsidRPr="003D7848">
        <w:rPr>
          <w:rFonts w:ascii="Bookman Old Style" w:hAnsi="Bookman Old Style"/>
          <w:sz w:val="24"/>
          <w:szCs w:val="24"/>
        </w:rPr>
        <w:t xml:space="preserve"> leer el presente</w:t>
      </w:r>
      <w:r w:rsidR="00BB68BA" w:rsidRPr="003D7848">
        <w:rPr>
          <w:rFonts w:ascii="Bookman Old Style" w:hAnsi="Bookman Old Style"/>
          <w:sz w:val="24"/>
          <w:szCs w:val="24"/>
        </w:rPr>
        <w:t xml:space="preserve"> y ofrece una orientación a la existencia que no se agota en el foro interno, sino que pretende una incidencia en la esfera pública.</w:t>
      </w:r>
    </w:p>
    <w:p w:rsidR="0045271D" w:rsidRPr="003D7848" w:rsidRDefault="00BB68BA" w:rsidP="00C81C19">
      <w:pPr>
        <w:jc w:val="both"/>
        <w:rPr>
          <w:rFonts w:ascii="Bookman Old Style" w:hAnsi="Bookman Old Style"/>
          <w:sz w:val="24"/>
          <w:szCs w:val="24"/>
        </w:rPr>
      </w:pPr>
      <w:r w:rsidRPr="003D7848">
        <w:rPr>
          <w:rFonts w:ascii="Bookman Old Style" w:hAnsi="Bookman Old Style"/>
          <w:sz w:val="24"/>
          <w:szCs w:val="24"/>
        </w:rPr>
        <w:t xml:space="preserve">Del </w:t>
      </w:r>
      <w:proofErr w:type="spellStart"/>
      <w:r w:rsidRPr="003D7848">
        <w:rPr>
          <w:rFonts w:ascii="Bookman Old Style" w:hAnsi="Bookman Old Style"/>
          <w:sz w:val="24"/>
          <w:szCs w:val="24"/>
        </w:rPr>
        <w:t>Noce</w:t>
      </w:r>
      <w:proofErr w:type="spellEnd"/>
      <w:r w:rsidRPr="003D7848">
        <w:rPr>
          <w:rFonts w:ascii="Bookman Old Style" w:hAnsi="Bookman Old Style"/>
          <w:sz w:val="24"/>
          <w:szCs w:val="24"/>
        </w:rPr>
        <w:t>, una presencia innegable en todo el curso komariano, retoma la distinción de Vico, y comparte con</w:t>
      </w:r>
      <w:r w:rsidR="00A85AEC" w:rsidRPr="003D7848">
        <w:rPr>
          <w:rFonts w:ascii="Bookman Old Style" w:hAnsi="Bookman Old Style"/>
          <w:sz w:val="24"/>
          <w:szCs w:val="24"/>
        </w:rPr>
        <w:t xml:space="preserve"> </w:t>
      </w:r>
      <w:proofErr w:type="spellStart"/>
      <w:r w:rsidR="00A85AEC" w:rsidRPr="003D7848">
        <w:rPr>
          <w:rFonts w:ascii="Bookman Old Style" w:hAnsi="Bookman Old Style"/>
          <w:sz w:val="24"/>
          <w:szCs w:val="24"/>
        </w:rPr>
        <w:t>Komar</w:t>
      </w:r>
      <w:proofErr w:type="spellEnd"/>
      <w:r w:rsidR="00A85AEC" w:rsidRPr="003D7848">
        <w:rPr>
          <w:rFonts w:ascii="Bookman Old Style" w:hAnsi="Bookman Old Style"/>
          <w:sz w:val="24"/>
          <w:szCs w:val="24"/>
        </w:rPr>
        <w:t xml:space="preserve"> </w:t>
      </w:r>
      <w:proofErr w:type="spellStart"/>
      <w:r w:rsidR="00A85AEC" w:rsidRPr="003D7848">
        <w:rPr>
          <w:rFonts w:ascii="Bookman Old Style" w:hAnsi="Bookman Old Style"/>
          <w:sz w:val="24"/>
          <w:szCs w:val="24"/>
        </w:rPr>
        <w:t>esta</w:t>
      </w:r>
      <w:proofErr w:type="spellEnd"/>
      <w:r w:rsidR="00A85AEC" w:rsidRPr="003D7848">
        <w:rPr>
          <w:rFonts w:ascii="Bookman Old Style" w:hAnsi="Bookman Old Style"/>
          <w:sz w:val="24"/>
          <w:szCs w:val="24"/>
        </w:rPr>
        <w:t xml:space="preserve"> “vocación política”. En cambio, en</w:t>
      </w:r>
      <w:r w:rsidRPr="003D7848">
        <w:rPr>
          <w:rFonts w:ascii="Bookman Old Style" w:hAnsi="Bookman Old Style"/>
          <w:sz w:val="24"/>
          <w:szCs w:val="24"/>
        </w:rPr>
        <w:t xml:space="preserve"> </w:t>
      </w:r>
      <w:proofErr w:type="spellStart"/>
      <w:r w:rsidR="00A85AEC" w:rsidRPr="003D7848">
        <w:rPr>
          <w:rFonts w:ascii="Bookman Old Style" w:hAnsi="Bookman Old Style"/>
          <w:i/>
          <w:sz w:val="24"/>
          <w:szCs w:val="24"/>
        </w:rPr>
        <w:t>Riforma</w:t>
      </w:r>
      <w:proofErr w:type="spellEnd"/>
      <w:r w:rsidR="00A85AEC" w:rsidRPr="003D7848">
        <w:rPr>
          <w:rFonts w:ascii="Bookman Old Style" w:hAnsi="Bookman Old Style"/>
          <w:i/>
          <w:sz w:val="24"/>
          <w:szCs w:val="24"/>
        </w:rPr>
        <w:t xml:space="preserve"> </w:t>
      </w:r>
      <w:proofErr w:type="spellStart"/>
      <w:r w:rsidR="00A85AEC" w:rsidRPr="003D7848">
        <w:rPr>
          <w:rFonts w:ascii="Bookman Old Style" w:hAnsi="Bookman Old Style"/>
          <w:i/>
          <w:sz w:val="24"/>
          <w:szCs w:val="24"/>
        </w:rPr>
        <w:t>Cattolica</w:t>
      </w:r>
      <w:proofErr w:type="spellEnd"/>
      <w:r w:rsidR="00A85AEC" w:rsidRPr="003D7848">
        <w:rPr>
          <w:rFonts w:ascii="Bookman Old Style" w:hAnsi="Bookman Old Style"/>
          <w:i/>
          <w:sz w:val="24"/>
          <w:szCs w:val="24"/>
        </w:rPr>
        <w:t xml:space="preserve"> e </w:t>
      </w:r>
      <w:proofErr w:type="spellStart"/>
      <w:r w:rsidR="00A85AEC" w:rsidRPr="003D7848">
        <w:rPr>
          <w:rFonts w:ascii="Bookman Old Style" w:hAnsi="Bookman Old Style"/>
          <w:i/>
          <w:sz w:val="24"/>
          <w:szCs w:val="24"/>
        </w:rPr>
        <w:t>Filosofia</w:t>
      </w:r>
      <w:proofErr w:type="spellEnd"/>
      <w:r w:rsidR="00A85AEC" w:rsidRPr="003D7848">
        <w:rPr>
          <w:rFonts w:ascii="Bookman Old Style" w:hAnsi="Bookman Old Style"/>
          <w:i/>
          <w:sz w:val="24"/>
          <w:szCs w:val="24"/>
        </w:rPr>
        <w:t xml:space="preserve"> moderna</w:t>
      </w:r>
      <w:r w:rsidR="00A85AEC" w:rsidRPr="003D7848">
        <w:rPr>
          <w:rFonts w:ascii="Bookman Old Style" w:hAnsi="Bookman Old Style"/>
          <w:sz w:val="24"/>
          <w:szCs w:val="24"/>
        </w:rPr>
        <w:t xml:space="preserve"> Del </w:t>
      </w:r>
      <w:proofErr w:type="spellStart"/>
      <w:r w:rsidR="00A85AEC" w:rsidRPr="003D7848">
        <w:rPr>
          <w:rFonts w:ascii="Bookman Old Style" w:hAnsi="Bookman Old Style"/>
          <w:sz w:val="24"/>
          <w:szCs w:val="24"/>
        </w:rPr>
        <w:t>Noce</w:t>
      </w:r>
      <w:proofErr w:type="spellEnd"/>
      <w:r w:rsidR="00A85AEC" w:rsidRPr="003D7848">
        <w:rPr>
          <w:rFonts w:ascii="Bookman Old Style" w:hAnsi="Bookman Old Style"/>
          <w:sz w:val="24"/>
          <w:szCs w:val="24"/>
        </w:rPr>
        <w:t xml:space="preserve"> hablará de la</w:t>
      </w:r>
      <w:r w:rsidRPr="003D7848">
        <w:rPr>
          <w:rFonts w:ascii="Bookman Old Style" w:hAnsi="Bookman Old Style"/>
          <w:sz w:val="24"/>
          <w:szCs w:val="24"/>
        </w:rPr>
        <w:t xml:space="preserve"> “a-historic</w:t>
      </w:r>
      <w:r w:rsidR="00A85AEC" w:rsidRPr="003D7848">
        <w:rPr>
          <w:rFonts w:ascii="Bookman Old Style" w:hAnsi="Bookman Old Style"/>
          <w:sz w:val="24"/>
          <w:szCs w:val="24"/>
        </w:rPr>
        <w:t>idad” y “a-</w:t>
      </w:r>
      <w:proofErr w:type="spellStart"/>
      <w:r w:rsidR="00A85AEC" w:rsidRPr="003D7848">
        <w:rPr>
          <w:rFonts w:ascii="Bookman Old Style" w:hAnsi="Bookman Old Style"/>
          <w:sz w:val="24"/>
          <w:szCs w:val="24"/>
        </w:rPr>
        <w:t>politicidad</w:t>
      </w:r>
      <w:proofErr w:type="spellEnd"/>
      <w:r w:rsidR="00A85AEC" w:rsidRPr="003D7848">
        <w:rPr>
          <w:rFonts w:ascii="Bookman Old Style" w:hAnsi="Bookman Old Style"/>
          <w:sz w:val="24"/>
          <w:szCs w:val="24"/>
        </w:rPr>
        <w:t xml:space="preserve">” en Descartes, </w:t>
      </w:r>
      <w:r w:rsidR="00C30666" w:rsidRPr="003D7848">
        <w:rPr>
          <w:rFonts w:ascii="Bookman Old Style" w:hAnsi="Bookman Old Style"/>
          <w:sz w:val="24"/>
          <w:szCs w:val="24"/>
        </w:rPr>
        <w:t>que es consistente en es</w:t>
      </w:r>
      <w:r w:rsidRPr="003D7848">
        <w:rPr>
          <w:rFonts w:ascii="Bookman Old Style" w:hAnsi="Bookman Old Style"/>
          <w:sz w:val="24"/>
          <w:szCs w:val="24"/>
        </w:rPr>
        <w:t>e autor con su dualismo cuerpo-alma y con</w:t>
      </w:r>
      <w:r w:rsidR="00491B25" w:rsidRPr="003D7848">
        <w:rPr>
          <w:rFonts w:ascii="Bookman Old Style" w:hAnsi="Bookman Old Style"/>
          <w:sz w:val="24"/>
          <w:szCs w:val="24"/>
        </w:rPr>
        <w:t xml:space="preserve"> la separación que opera entre individuo y sociedad. Este tema excede por supuesto los alcances de este artículo, pero ilustra las profundas implicancias que t</w:t>
      </w:r>
      <w:r w:rsidR="00677212" w:rsidRPr="003D7848">
        <w:rPr>
          <w:rFonts w:ascii="Bookman Old Style" w:hAnsi="Bookman Old Style"/>
          <w:sz w:val="24"/>
          <w:szCs w:val="24"/>
        </w:rPr>
        <w:t xml:space="preserve">iene la concepción </w:t>
      </w:r>
      <w:proofErr w:type="spellStart"/>
      <w:r w:rsidR="00677212" w:rsidRPr="003D7848">
        <w:rPr>
          <w:rFonts w:ascii="Bookman Old Style" w:hAnsi="Bookman Old Style"/>
          <w:sz w:val="24"/>
          <w:szCs w:val="24"/>
        </w:rPr>
        <w:t>vich</w:t>
      </w:r>
      <w:r w:rsidR="00491B25" w:rsidRPr="003D7848">
        <w:rPr>
          <w:rFonts w:ascii="Bookman Old Style" w:hAnsi="Bookman Old Style"/>
          <w:sz w:val="24"/>
          <w:szCs w:val="24"/>
        </w:rPr>
        <w:t>ian</w:t>
      </w:r>
      <w:r w:rsidR="00C30666" w:rsidRPr="003D7848">
        <w:rPr>
          <w:rFonts w:ascii="Bookman Old Style" w:hAnsi="Bookman Old Style"/>
          <w:sz w:val="24"/>
          <w:szCs w:val="24"/>
        </w:rPr>
        <w:t>a</w:t>
      </w:r>
      <w:proofErr w:type="spellEnd"/>
      <w:r w:rsidR="00C30666" w:rsidRPr="003D7848">
        <w:rPr>
          <w:rFonts w:ascii="Bookman Old Style" w:hAnsi="Bookman Old Style"/>
          <w:sz w:val="24"/>
          <w:szCs w:val="24"/>
        </w:rPr>
        <w:t xml:space="preserve"> de lo que es “lo político”. Es en este sentido</w:t>
      </w:r>
      <w:r w:rsidR="00491B25" w:rsidRPr="003D7848">
        <w:rPr>
          <w:rFonts w:ascii="Bookman Old Style" w:hAnsi="Bookman Old Style"/>
          <w:sz w:val="24"/>
          <w:szCs w:val="24"/>
        </w:rPr>
        <w:t xml:space="preserve"> que Ratzinger puede </w:t>
      </w:r>
      <w:r w:rsidR="00613657" w:rsidRPr="003D7848">
        <w:rPr>
          <w:rFonts w:ascii="Bookman Old Style" w:hAnsi="Bookman Old Style"/>
          <w:sz w:val="24"/>
          <w:szCs w:val="24"/>
        </w:rPr>
        <w:t xml:space="preserve">decirse a sí mismo también una persona política, cuando en sus últimas conversaciones </w:t>
      </w:r>
      <w:r w:rsidR="00C30666" w:rsidRPr="003D7848">
        <w:rPr>
          <w:rFonts w:ascii="Bookman Old Style" w:hAnsi="Bookman Old Style"/>
          <w:sz w:val="24"/>
          <w:szCs w:val="24"/>
        </w:rPr>
        <w:t xml:space="preserve">con </w:t>
      </w:r>
      <w:r w:rsidR="00677212" w:rsidRPr="003D7848">
        <w:rPr>
          <w:rFonts w:ascii="Bookman Old Style" w:hAnsi="Bookman Old Style"/>
          <w:sz w:val="24"/>
          <w:szCs w:val="24"/>
        </w:rPr>
        <w:t xml:space="preserve">Peter </w:t>
      </w:r>
      <w:proofErr w:type="spellStart"/>
      <w:r w:rsidR="00677212" w:rsidRPr="003D7848">
        <w:rPr>
          <w:rFonts w:ascii="Bookman Old Style" w:hAnsi="Bookman Old Style"/>
          <w:sz w:val="24"/>
          <w:szCs w:val="24"/>
        </w:rPr>
        <w:t>Seewald</w:t>
      </w:r>
      <w:proofErr w:type="spellEnd"/>
      <w:r w:rsidR="00677212" w:rsidRPr="003D7848">
        <w:rPr>
          <w:rFonts w:ascii="Bookman Old Style" w:hAnsi="Bookman Old Style"/>
          <w:sz w:val="24"/>
          <w:szCs w:val="24"/>
        </w:rPr>
        <w:t>,</w:t>
      </w:r>
      <w:r w:rsidR="00C30666" w:rsidRPr="003D7848">
        <w:rPr>
          <w:rFonts w:ascii="Bookman Old Style" w:hAnsi="Bookman Old Style"/>
          <w:sz w:val="24"/>
          <w:szCs w:val="24"/>
        </w:rPr>
        <w:t xml:space="preserve"> este</w:t>
      </w:r>
      <w:r w:rsidR="00613657" w:rsidRPr="003D7848">
        <w:rPr>
          <w:rFonts w:ascii="Bookman Old Style" w:hAnsi="Bookman Old Style"/>
          <w:sz w:val="24"/>
          <w:szCs w:val="24"/>
        </w:rPr>
        <w:t xml:space="preserve"> le pregunta sobre el tema</w:t>
      </w:r>
      <w:r w:rsidR="00103081" w:rsidRPr="003D7848">
        <w:rPr>
          <w:rStyle w:val="Refdenotaalpie"/>
          <w:rFonts w:ascii="Bookman Old Style" w:hAnsi="Bookman Old Style"/>
          <w:sz w:val="24"/>
          <w:szCs w:val="24"/>
        </w:rPr>
        <w:footnoteReference w:id="2"/>
      </w:r>
      <w:r w:rsidR="00613657" w:rsidRPr="003D7848">
        <w:rPr>
          <w:rFonts w:ascii="Bookman Old Style" w:hAnsi="Bookman Old Style"/>
          <w:sz w:val="24"/>
          <w:szCs w:val="24"/>
        </w:rPr>
        <w:t>. El Papa Emérito afirma que siempre estuvo interesado en la política, aunque no haya tenido una participación activa.</w:t>
      </w:r>
      <w:r w:rsidR="00491B25" w:rsidRPr="003D7848">
        <w:rPr>
          <w:rFonts w:ascii="Bookman Old Style" w:hAnsi="Bookman Old Style"/>
          <w:sz w:val="24"/>
          <w:szCs w:val="24"/>
        </w:rPr>
        <w:t xml:space="preserve"> </w:t>
      </w:r>
      <w:r w:rsidR="00613657" w:rsidRPr="003D7848">
        <w:rPr>
          <w:rFonts w:ascii="Bookman Old Style" w:hAnsi="Bookman Old Style"/>
          <w:sz w:val="24"/>
          <w:szCs w:val="24"/>
        </w:rPr>
        <w:t xml:space="preserve">Para él, </w:t>
      </w:r>
      <w:r w:rsidR="004B353D" w:rsidRPr="003D7848">
        <w:rPr>
          <w:rFonts w:ascii="Bookman Old Style" w:hAnsi="Bookman Old Style"/>
          <w:sz w:val="24"/>
          <w:szCs w:val="24"/>
        </w:rPr>
        <w:t xml:space="preserve">detrás de la política siempre late una filosofía. La política, </w:t>
      </w:r>
      <w:r w:rsidR="00F66494" w:rsidRPr="003D7848">
        <w:rPr>
          <w:rFonts w:ascii="Bookman Old Style" w:hAnsi="Bookman Old Style"/>
          <w:sz w:val="24"/>
          <w:szCs w:val="24"/>
        </w:rPr>
        <w:t>no puede ser pragmática sin más, en el sentido de “Hagamos algo”. La política vive de una filosofía</w:t>
      </w:r>
      <w:r w:rsidR="00F66494" w:rsidRPr="003D7848">
        <w:rPr>
          <w:rStyle w:val="Refdenotaalpie"/>
          <w:rFonts w:ascii="Bookman Old Style" w:hAnsi="Bookman Old Style"/>
          <w:sz w:val="24"/>
          <w:szCs w:val="24"/>
        </w:rPr>
        <w:footnoteReference w:id="3"/>
      </w:r>
      <w:r w:rsidR="004B353D" w:rsidRPr="003D7848">
        <w:rPr>
          <w:rFonts w:ascii="Bookman Old Style" w:hAnsi="Bookman Old Style"/>
          <w:sz w:val="24"/>
          <w:szCs w:val="24"/>
        </w:rPr>
        <w:t>.</w:t>
      </w:r>
    </w:p>
    <w:p w:rsidR="00E463AF" w:rsidRPr="003D7848" w:rsidRDefault="00E463AF" w:rsidP="00C81C19">
      <w:pPr>
        <w:jc w:val="both"/>
        <w:rPr>
          <w:rFonts w:ascii="Bookman Old Style" w:hAnsi="Bookman Old Style"/>
          <w:sz w:val="24"/>
          <w:szCs w:val="24"/>
        </w:rPr>
      </w:pPr>
      <w:r w:rsidRPr="003D7848">
        <w:rPr>
          <w:rFonts w:ascii="Bookman Old Style" w:hAnsi="Bookman Old Style"/>
          <w:sz w:val="24"/>
          <w:szCs w:val="24"/>
        </w:rPr>
        <w:t>El mundo de hoy no se entiende sin la revolución.</w:t>
      </w:r>
      <w:r w:rsidR="002020EA" w:rsidRPr="003D7848">
        <w:rPr>
          <w:rFonts w:ascii="Bookman Old Style" w:hAnsi="Bookman Old Style"/>
          <w:sz w:val="24"/>
          <w:szCs w:val="24"/>
        </w:rPr>
        <w:t xml:space="preserve"> Dice Del </w:t>
      </w:r>
      <w:proofErr w:type="spellStart"/>
      <w:r w:rsidR="002020EA" w:rsidRPr="003D7848">
        <w:rPr>
          <w:rFonts w:ascii="Bookman Old Style" w:hAnsi="Bookman Old Style"/>
          <w:sz w:val="24"/>
          <w:szCs w:val="24"/>
        </w:rPr>
        <w:t>Noce</w:t>
      </w:r>
      <w:proofErr w:type="spellEnd"/>
      <w:r w:rsidR="002020EA" w:rsidRPr="003D7848">
        <w:rPr>
          <w:rFonts w:ascii="Bookman Old Style" w:hAnsi="Bookman Old Style"/>
          <w:sz w:val="24"/>
          <w:szCs w:val="24"/>
        </w:rPr>
        <w:t>: “La situación actual es el resultado de la idea de Revolución llevada a sus consecuencias extremas”</w:t>
      </w:r>
      <w:r w:rsidR="002020EA" w:rsidRPr="003D7848">
        <w:rPr>
          <w:rStyle w:val="Refdenotaalpie"/>
          <w:rFonts w:ascii="Bookman Old Style" w:hAnsi="Bookman Old Style"/>
          <w:sz w:val="24"/>
          <w:szCs w:val="24"/>
        </w:rPr>
        <w:footnoteReference w:id="4"/>
      </w:r>
      <w:r w:rsidR="002020EA" w:rsidRPr="003D7848">
        <w:rPr>
          <w:rFonts w:ascii="Bookman Old Style" w:hAnsi="Bookman Old Style"/>
          <w:sz w:val="24"/>
          <w:szCs w:val="24"/>
        </w:rPr>
        <w:t xml:space="preserve">. </w:t>
      </w:r>
      <w:r w:rsidRPr="003D7848">
        <w:rPr>
          <w:rFonts w:ascii="Bookman Old Style" w:hAnsi="Bookman Old Style"/>
          <w:sz w:val="24"/>
          <w:szCs w:val="24"/>
        </w:rPr>
        <w:t xml:space="preserve">En esta afirmación coinciden Del </w:t>
      </w:r>
      <w:proofErr w:type="spellStart"/>
      <w:r w:rsidRPr="003D7848">
        <w:rPr>
          <w:rFonts w:ascii="Bookman Old Style" w:hAnsi="Bookman Old Style"/>
          <w:sz w:val="24"/>
          <w:szCs w:val="24"/>
        </w:rPr>
        <w:t>Noce</w:t>
      </w:r>
      <w:proofErr w:type="spellEnd"/>
      <w:r w:rsidRPr="003D7848">
        <w:rPr>
          <w:rFonts w:ascii="Bookman Old Style" w:hAnsi="Bookman Old Style"/>
          <w:sz w:val="24"/>
          <w:szCs w:val="24"/>
        </w:rPr>
        <w:t xml:space="preserve"> y </w:t>
      </w:r>
      <w:proofErr w:type="spellStart"/>
      <w:r w:rsidRPr="003D7848">
        <w:rPr>
          <w:rFonts w:ascii="Bookman Old Style" w:hAnsi="Bookman Old Style"/>
          <w:sz w:val="24"/>
          <w:szCs w:val="24"/>
        </w:rPr>
        <w:t>Komar</w:t>
      </w:r>
      <w:proofErr w:type="spellEnd"/>
      <w:r w:rsidRPr="003D7848">
        <w:rPr>
          <w:rFonts w:ascii="Bookman Old Style" w:hAnsi="Bookman Old Style"/>
          <w:sz w:val="24"/>
          <w:szCs w:val="24"/>
        </w:rPr>
        <w:t>. Para entender cómo tiene que ser nuestra presencia pública en la sociedad actual es importante entender su causalidad ideal</w:t>
      </w:r>
      <w:r w:rsidR="001909BB" w:rsidRPr="003D7848">
        <w:rPr>
          <w:rFonts w:ascii="Bookman Old Style" w:hAnsi="Bookman Old Style"/>
          <w:sz w:val="24"/>
          <w:szCs w:val="24"/>
        </w:rPr>
        <w:t>, identificar su génesis</w:t>
      </w:r>
      <w:r w:rsidRPr="003D7848">
        <w:rPr>
          <w:rFonts w:ascii="Bookman Old Style" w:hAnsi="Bookman Old Style"/>
          <w:sz w:val="24"/>
          <w:szCs w:val="24"/>
        </w:rPr>
        <w:t>.</w:t>
      </w:r>
    </w:p>
    <w:p w:rsidR="00E463AF" w:rsidRPr="003D7848" w:rsidRDefault="00E463AF" w:rsidP="00C81C19">
      <w:pPr>
        <w:jc w:val="both"/>
        <w:rPr>
          <w:rFonts w:ascii="Bookman Old Style" w:hAnsi="Bookman Old Style"/>
          <w:sz w:val="24"/>
          <w:szCs w:val="24"/>
        </w:rPr>
      </w:pPr>
      <w:r w:rsidRPr="003D7848">
        <w:rPr>
          <w:rFonts w:ascii="Bookman Old Style" w:hAnsi="Bookman Old Style"/>
          <w:sz w:val="24"/>
          <w:szCs w:val="24"/>
        </w:rPr>
        <w:t>La sociedad opulenta es el resultado de la revolución. En cierta forma, la sociedad opulenta es la continuación del marxismo en su aparente oposición a él.</w:t>
      </w:r>
      <w:r w:rsidR="001909BB" w:rsidRPr="003D7848">
        <w:rPr>
          <w:rFonts w:ascii="Bookman Old Style" w:hAnsi="Bookman Old Style"/>
          <w:sz w:val="24"/>
          <w:szCs w:val="24"/>
        </w:rPr>
        <w:t xml:space="preserve"> “Del marxismo, la sociedad opulenta mide a</w:t>
      </w:r>
      <w:r w:rsidR="00E8329A" w:rsidRPr="003D7848">
        <w:rPr>
          <w:rFonts w:ascii="Bookman Old Style" w:hAnsi="Bookman Old Style"/>
          <w:sz w:val="24"/>
          <w:szCs w:val="24"/>
        </w:rPr>
        <w:t xml:space="preserve"> </w:t>
      </w:r>
      <w:r w:rsidR="001909BB" w:rsidRPr="003D7848">
        <w:rPr>
          <w:rFonts w:ascii="Bookman Old Style" w:hAnsi="Bookman Old Style"/>
          <w:sz w:val="24"/>
          <w:szCs w:val="24"/>
        </w:rPr>
        <w:t xml:space="preserve">la vez su fuerza y su </w:t>
      </w:r>
      <w:r w:rsidR="001909BB" w:rsidRPr="003D7848">
        <w:rPr>
          <w:rFonts w:ascii="Bookman Old Style" w:hAnsi="Bookman Old Style"/>
          <w:sz w:val="24"/>
          <w:szCs w:val="24"/>
        </w:rPr>
        <w:lastRenderedPageBreak/>
        <w:t>impotencia”, dice</w:t>
      </w:r>
      <w:r w:rsidRPr="003D7848">
        <w:rPr>
          <w:rFonts w:ascii="Bookman Old Style" w:hAnsi="Bookman Old Style"/>
          <w:sz w:val="24"/>
          <w:szCs w:val="24"/>
        </w:rPr>
        <w:t xml:space="preserve"> Del </w:t>
      </w:r>
      <w:proofErr w:type="spellStart"/>
      <w:r w:rsidRPr="003D7848">
        <w:rPr>
          <w:rFonts w:ascii="Bookman Old Style" w:hAnsi="Bookman Old Style"/>
          <w:sz w:val="24"/>
          <w:szCs w:val="24"/>
        </w:rPr>
        <w:t>Noce</w:t>
      </w:r>
      <w:proofErr w:type="spellEnd"/>
      <w:r w:rsidR="001909BB" w:rsidRPr="003D7848">
        <w:rPr>
          <w:rStyle w:val="Refdenotaalpie"/>
          <w:rFonts w:ascii="Bookman Old Style" w:hAnsi="Bookman Old Style"/>
          <w:sz w:val="24"/>
          <w:szCs w:val="24"/>
        </w:rPr>
        <w:footnoteReference w:id="5"/>
      </w:r>
      <w:r w:rsidR="001909BB" w:rsidRPr="003D7848">
        <w:rPr>
          <w:rFonts w:ascii="Bookman Old Style" w:hAnsi="Bookman Old Style"/>
          <w:sz w:val="24"/>
          <w:szCs w:val="24"/>
        </w:rPr>
        <w:t xml:space="preserve">. El filósofo </w:t>
      </w:r>
      <w:r w:rsidR="00E8329A" w:rsidRPr="003D7848">
        <w:rPr>
          <w:rFonts w:ascii="Bookman Old Style" w:hAnsi="Bookman Old Style"/>
          <w:sz w:val="24"/>
          <w:szCs w:val="24"/>
        </w:rPr>
        <w:t>turinés</w:t>
      </w:r>
      <w:r w:rsidRPr="003D7848">
        <w:rPr>
          <w:rFonts w:ascii="Bookman Old Style" w:hAnsi="Bookman Old Style"/>
          <w:sz w:val="24"/>
          <w:szCs w:val="24"/>
        </w:rPr>
        <w:t xml:space="preserve"> identificó dos esencias incompatibles dentro del mismo marxismo: el </w:t>
      </w:r>
      <w:r w:rsidRPr="003D7848">
        <w:rPr>
          <w:rFonts w:ascii="Bookman Old Style" w:hAnsi="Bookman Old Style"/>
          <w:b/>
          <w:sz w:val="24"/>
          <w:szCs w:val="24"/>
        </w:rPr>
        <w:t>materialismo</w:t>
      </w:r>
      <w:r w:rsidRPr="003D7848">
        <w:rPr>
          <w:rFonts w:ascii="Bookman Old Style" w:hAnsi="Bookman Old Style"/>
          <w:sz w:val="24"/>
          <w:szCs w:val="24"/>
        </w:rPr>
        <w:t>, que es</w:t>
      </w:r>
      <w:r w:rsidR="003D0186" w:rsidRPr="003D7848">
        <w:rPr>
          <w:rFonts w:ascii="Bookman Old Style" w:hAnsi="Bookman Old Style"/>
          <w:sz w:val="24"/>
          <w:szCs w:val="24"/>
        </w:rPr>
        <w:t xml:space="preserve"> </w:t>
      </w:r>
      <w:r w:rsidR="001909BB" w:rsidRPr="003D7848">
        <w:rPr>
          <w:rFonts w:ascii="Bookman Old Style" w:hAnsi="Bookman Old Style"/>
          <w:sz w:val="24"/>
          <w:szCs w:val="24"/>
        </w:rPr>
        <w:t xml:space="preserve"> </w:t>
      </w:r>
      <w:r w:rsidR="003D0186" w:rsidRPr="003D7848">
        <w:rPr>
          <w:rFonts w:ascii="Bookman Old Style" w:hAnsi="Bookman Old Style"/>
          <w:sz w:val="24"/>
          <w:szCs w:val="24"/>
        </w:rPr>
        <w:t xml:space="preserve">esa mirada </w:t>
      </w:r>
      <w:proofErr w:type="spellStart"/>
      <w:r w:rsidR="003D0186" w:rsidRPr="003D7848">
        <w:rPr>
          <w:rFonts w:ascii="Bookman Old Style" w:hAnsi="Bookman Old Style"/>
          <w:sz w:val="24"/>
          <w:szCs w:val="24"/>
        </w:rPr>
        <w:t>anticreacionista</w:t>
      </w:r>
      <w:proofErr w:type="spellEnd"/>
      <w:r w:rsidR="003D0186" w:rsidRPr="003D7848">
        <w:rPr>
          <w:rFonts w:ascii="Bookman Old Style" w:hAnsi="Bookman Old Style"/>
          <w:sz w:val="24"/>
          <w:szCs w:val="24"/>
        </w:rPr>
        <w:t xml:space="preserve">, la caducidad de todas las cosas, y el </w:t>
      </w:r>
      <w:r w:rsidR="003D0186" w:rsidRPr="003D7848">
        <w:rPr>
          <w:rFonts w:ascii="Bookman Old Style" w:hAnsi="Bookman Old Style"/>
          <w:b/>
          <w:sz w:val="24"/>
          <w:szCs w:val="24"/>
        </w:rPr>
        <w:t>espíritu revolucionario</w:t>
      </w:r>
      <w:r w:rsidR="003D0186" w:rsidRPr="003D7848">
        <w:rPr>
          <w:rFonts w:ascii="Bookman Old Style" w:hAnsi="Bookman Old Style"/>
          <w:sz w:val="24"/>
          <w:szCs w:val="24"/>
        </w:rPr>
        <w:t>, c</w:t>
      </w:r>
      <w:r w:rsidR="00FC3180" w:rsidRPr="003D7848">
        <w:rPr>
          <w:rFonts w:ascii="Bookman Old Style" w:hAnsi="Bookman Old Style"/>
          <w:sz w:val="24"/>
          <w:szCs w:val="24"/>
        </w:rPr>
        <w:t>on una tensión hacia un “más allá”.</w:t>
      </w:r>
    </w:p>
    <w:p w:rsidR="003D0186" w:rsidRPr="003D7848" w:rsidRDefault="003D0186" w:rsidP="00C81C19">
      <w:pPr>
        <w:jc w:val="both"/>
        <w:rPr>
          <w:rFonts w:ascii="Bookman Old Style" w:hAnsi="Bookman Old Style"/>
          <w:sz w:val="24"/>
          <w:szCs w:val="24"/>
        </w:rPr>
      </w:pPr>
      <w:r w:rsidRPr="003D7848">
        <w:rPr>
          <w:rFonts w:ascii="Bookman Old Style" w:hAnsi="Bookman Old Style"/>
          <w:sz w:val="24"/>
          <w:szCs w:val="24"/>
        </w:rPr>
        <w:t xml:space="preserve">El espíritu revolucionario estaba destinado a apagarse. En la primacía de la praxis se renuncia a reconocer algo como verdadero, y se produce una conciliación con el devenir. Con el realizarse de la revolución se produce el paso del ateísmo a la irreligión, y el afianzamiento del espíritu burgués. El desencanto, el sueño roto de un mundo que nadie </w:t>
      </w:r>
      <w:proofErr w:type="spellStart"/>
      <w:r w:rsidRPr="003D7848">
        <w:rPr>
          <w:rFonts w:ascii="Bookman Old Style" w:hAnsi="Bookman Old Style"/>
          <w:sz w:val="24"/>
          <w:szCs w:val="24"/>
        </w:rPr>
        <w:t>vió</w:t>
      </w:r>
      <w:proofErr w:type="spellEnd"/>
      <w:r w:rsidRPr="003D7848">
        <w:rPr>
          <w:rFonts w:ascii="Bookman Old Style" w:hAnsi="Bookman Old Style"/>
          <w:sz w:val="24"/>
          <w:szCs w:val="24"/>
        </w:rPr>
        <w:t>, como reza la frase de</w:t>
      </w:r>
      <w:r w:rsidR="00AF3CD2" w:rsidRPr="003D7848">
        <w:rPr>
          <w:rFonts w:ascii="Bookman Old Style" w:hAnsi="Bookman Old Style"/>
          <w:sz w:val="24"/>
          <w:szCs w:val="24"/>
        </w:rPr>
        <w:t xml:space="preserve"> Boris</w:t>
      </w:r>
      <w:r w:rsidRPr="003D7848">
        <w:rPr>
          <w:rFonts w:ascii="Bookman Old Style" w:hAnsi="Bookman Old Style"/>
          <w:sz w:val="24"/>
          <w:szCs w:val="24"/>
        </w:rPr>
        <w:t xml:space="preserve"> Pa</w:t>
      </w:r>
      <w:r w:rsidR="00E8329A" w:rsidRPr="003D7848">
        <w:rPr>
          <w:rFonts w:ascii="Bookman Old Style" w:hAnsi="Bookman Old Style"/>
          <w:sz w:val="24"/>
          <w:szCs w:val="24"/>
        </w:rPr>
        <w:t>s</w:t>
      </w:r>
      <w:r w:rsidRPr="003D7848">
        <w:rPr>
          <w:rFonts w:ascii="Bookman Old Style" w:hAnsi="Bookman Old Style"/>
          <w:sz w:val="24"/>
          <w:szCs w:val="24"/>
        </w:rPr>
        <w:t>ternak, no es ajeno al marxismo</w:t>
      </w:r>
      <w:r w:rsidR="00AF3CD2" w:rsidRPr="003D7848">
        <w:rPr>
          <w:rFonts w:ascii="Bookman Old Style" w:hAnsi="Bookman Old Style"/>
          <w:sz w:val="24"/>
          <w:szCs w:val="24"/>
        </w:rPr>
        <w:t xml:space="preserve">, sino </w:t>
      </w:r>
      <w:r w:rsidR="000849DE" w:rsidRPr="003D7848">
        <w:rPr>
          <w:rFonts w:ascii="Bookman Old Style" w:hAnsi="Bookman Old Style"/>
          <w:sz w:val="24"/>
          <w:szCs w:val="24"/>
        </w:rPr>
        <w:t xml:space="preserve">que es </w:t>
      </w:r>
      <w:r w:rsidR="001909BB" w:rsidRPr="003D7848">
        <w:rPr>
          <w:rFonts w:ascii="Bookman Old Style" w:hAnsi="Bookman Old Style"/>
          <w:sz w:val="24"/>
          <w:szCs w:val="24"/>
        </w:rPr>
        <w:t xml:space="preserve">precisamente </w:t>
      </w:r>
      <w:r w:rsidR="000849DE" w:rsidRPr="003D7848">
        <w:rPr>
          <w:rFonts w:ascii="Bookman Old Style" w:hAnsi="Bookman Old Style"/>
          <w:sz w:val="24"/>
          <w:szCs w:val="24"/>
        </w:rPr>
        <w:t xml:space="preserve">su realización. Se muestra el verdadero rostro de la revolución: la matriz filosófica de la filosofía de la praxis es disolver todo lo eterno, todo lo absoluto, lo que vale de por sí. </w:t>
      </w:r>
    </w:p>
    <w:p w:rsidR="004C48F1" w:rsidRPr="003D7848" w:rsidRDefault="005D7294" w:rsidP="00C81C19">
      <w:pPr>
        <w:jc w:val="both"/>
        <w:rPr>
          <w:rFonts w:ascii="Bookman Old Style" w:hAnsi="Bookman Old Style"/>
          <w:sz w:val="24"/>
          <w:szCs w:val="24"/>
        </w:rPr>
      </w:pPr>
      <w:r w:rsidRPr="003D7848">
        <w:rPr>
          <w:rFonts w:ascii="Bookman Old Style" w:hAnsi="Bookman Old Style"/>
          <w:sz w:val="24"/>
          <w:szCs w:val="24"/>
        </w:rPr>
        <w:t xml:space="preserve">Y así lo dice Franco </w:t>
      </w:r>
      <w:proofErr w:type="spellStart"/>
      <w:r w:rsidRPr="003D7848">
        <w:rPr>
          <w:rFonts w:ascii="Bookman Old Style" w:hAnsi="Bookman Old Style"/>
          <w:sz w:val="24"/>
          <w:szCs w:val="24"/>
        </w:rPr>
        <w:t>Rodano</w:t>
      </w:r>
      <w:proofErr w:type="spellEnd"/>
      <w:r w:rsidRPr="003D7848">
        <w:rPr>
          <w:rFonts w:ascii="Bookman Old Style" w:hAnsi="Bookman Old Style"/>
          <w:sz w:val="24"/>
          <w:szCs w:val="24"/>
        </w:rPr>
        <w:t xml:space="preserve">: </w:t>
      </w:r>
      <w:r w:rsidR="00337AA1" w:rsidRPr="003D7848">
        <w:rPr>
          <w:rFonts w:ascii="Bookman Old Style" w:hAnsi="Bookman Old Style"/>
          <w:sz w:val="24"/>
          <w:szCs w:val="24"/>
        </w:rPr>
        <w:t>“La sociedad opulenta se caracteriza por la desaparición de los universales, de los valores y finalmente de aquellas normas de significado general, que, precisamente por eso, expresan la esencia peculiar del hombre,”</w:t>
      </w:r>
      <w:r w:rsidR="00F25A11" w:rsidRPr="003D7848">
        <w:rPr>
          <w:rStyle w:val="Refdenotaalpie"/>
          <w:rFonts w:ascii="Bookman Old Style" w:hAnsi="Bookman Old Style"/>
          <w:sz w:val="24"/>
          <w:szCs w:val="24"/>
        </w:rPr>
        <w:footnoteReference w:id="6"/>
      </w:r>
      <w:r w:rsidR="00F25A11" w:rsidRPr="003D7848">
        <w:rPr>
          <w:rFonts w:ascii="Bookman Old Style" w:hAnsi="Bookman Old Style"/>
          <w:sz w:val="24"/>
          <w:szCs w:val="24"/>
        </w:rPr>
        <w:t xml:space="preserve">. El éxito cultural del marxismo es esta </w:t>
      </w:r>
      <w:proofErr w:type="spellStart"/>
      <w:r w:rsidR="00F25A11" w:rsidRPr="003D7848">
        <w:rPr>
          <w:rFonts w:ascii="Bookman Old Style" w:hAnsi="Bookman Old Style"/>
          <w:sz w:val="24"/>
          <w:szCs w:val="24"/>
        </w:rPr>
        <w:t>provisoriedad</w:t>
      </w:r>
      <w:proofErr w:type="spellEnd"/>
      <w:r w:rsidR="00F25A11" w:rsidRPr="003D7848">
        <w:rPr>
          <w:rFonts w:ascii="Bookman Old Style" w:hAnsi="Bookman Old Style"/>
          <w:sz w:val="24"/>
          <w:szCs w:val="24"/>
        </w:rPr>
        <w:t xml:space="preserve"> de todos los valores, el relativismo que impide afirm</w:t>
      </w:r>
      <w:r w:rsidR="004C48F1" w:rsidRPr="003D7848">
        <w:rPr>
          <w:rFonts w:ascii="Bookman Old Style" w:hAnsi="Bookman Old Style"/>
          <w:sz w:val="24"/>
          <w:szCs w:val="24"/>
        </w:rPr>
        <w:t>ar algo como verdadero. Por eso, “Consigna del nuevo laicismo es que es preciso ser tolerantes con toda forma de pensamiento, salvo con una: aquella que se presenta como aseveración de un</w:t>
      </w:r>
      <w:r w:rsidR="001774DF" w:rsidRPr="003D7848">
        <w:rPr>
          <w:rFonts w:ascii="Bookman Old Style" w:hAnsi="Bookman Old Style"/>
          <w:sz w:val="24"/>
          <w:szCs w:val="24"/>
        </w:rPr>
        <w:t>a verdad absoluta y definitiva”</w:t>
      </w:r>
      <w:r w:rsidR="004C48F1" w:rsidRPr="003D7848">
        <w:rPr>
          <w:rStyle w:val="Refdenotaalpie"/>
          <w:rFonts w:ascii="Bookman Old Style" w:hAnsi="Bookman Old Style"/>
          <w:sz w:val="24"/>
          <w:szCs w:val="24"/>
        </w:rPr>
        <w:footnoteReference w:id="7"/>
      </w:r>
      <w:r w:rsidR="004C48F1" w:rsidRPr="003D7848">
        <w:rPr>
          <w:rFonts w:ascii="Bookman Old Style" w:hAnsi="Bookman Old Style"/>
          <w:sz w:val="24"/>
          <w:szCs w:val="24"/>
        </w:rPr>
        <w:t xml:space="preserve">. </w:t>
      </w:r>
      <w:r w:rsidR="003D0186" w:rsidRPr="003D7848">
        <w:rPr>
          <w:rFonts w:ascii="Bookman Old Style" w:hAnsi="Bookman Old Style"/>
          <w:sz w:val="24"/>
          <w:szCs w:val="24"/>
        </w:rPr>
        <w:t xml:space="preserve">Del </w:t>
      </w:r>
      <w:proofErr w:type="spellStart"/>
      <w:r w:rsidR="003D0186" w:rsidRPr="003D7848">
        <w:rPr>
          <w:rFonts w:ascii="Bookman Old Style" w:hAnsi="Bookman Old Style"/>
          <w:sz w:val="24"/>
          <w:szCs w:val="24"/>
        </w:rPr>
        <w:t>Noce</w:t>
      </w:r>
      <w:proofErr w:type="spellEnd"/>
      <w:r w:rsidR="003D0186" w:rsidRPr="003D7848">
        <w:rPr>
          <w:rFonts w:ascii="Bookman Old Style" w:hAnsi="Bookman Old Style"/>
          <w:sz w:val="24"/>
          <w:szCs w:val="24"/>
        </w:rPr>
        <w:t xml:space="preserve"> y </w:t>
      </w:r>
      <w:proofErr w:type="spellStart"/>
      <w:r w:rsidR="003D0186" w:rsidRPr="003D7848">
        <w:rPr>
          <w:rFonts w:ascii="Bookman Old Style" w:hAnsi="Bookman Old Style"/>
          <w:sz w:val="24"/>
          <w:szCs w:val="24"/>
        </w:rPr>
        <w:t>Komar</w:t>
      </w:r>
      <w:proofErr w:type="spellEnd"/>
      <w:r w:rsidR="003D0186" w:rsidRPr="003D7848">
        <w:rPr>
          <w:rFonts w:ascii="Bookman Old Style" w:hAnsi="Bookman Old Style"/>
          <w:sz w:val="24"/>
          <w:szCs w:val="24"/>
        </w:rPr>
        <w:t xml:space="preserve"> </w:t>
      </w:r>
      <w:r w:rsidR="004C48F1" w:rsidRPr="003D7848">
        <w:rPr>
          <w:rFonts w:ascii="Bookman Old Style" w:hAnsi="Bookman Old Style"/>
          <w:sz w:val="24"/>
          <w:szCs w:val="24"/>
        </w:rPr>
        <w:t>constataron este éxito cultural a pesar de la derrota política del marxismo.</w:t>
      </w:r>
      <w:r w:rsidR="007F7310" w:rsidRPr="003D7848">
        <w:rPr>
          <w:rFonts w:ascii="Bookman Old Style" w:hAnsi="Bookman Old Style"/>
          <w:sz w:val="24"/>
          <w:szCs w:val="24"/>
        </w:rPr>
        <w:t xml:space="preserve"> </w:t>
      </w:r>
    </w:p>
    <w:p w:rsidR="004C48F1" w:rsidRPr="003D7848" w:rsidRDefault="004C48F1" w:rsidP="00C81C19">
      <w:pPr>
        <w:jc w:val="both"/>
        <w:rPr>
          <w:rFonts w:ascii="Bookman Old Style" w:hAnsi="Bookman Old Style"/>
          <w:sz w:val="24"/>
          <w:szCs w:val="24"/>
        </w:rPr>
      </w:pPr>
      <w:r w:rsidRPr="003D7848">
        <w:rPr>
          <w:rFonts w:ascii="Bookman Old Style" w:hAnsi="Bookman Old Style"/>
          <w:sz w:val="24"/>
          <w:szCs w:val="24"/>
        </w:rPr>
        <w:t>En el horizonte actual, e</w:t>
      </w:r>
      <w:r w:rsidR="00314A1D" w:rsidRPr="003D7848">
        <w:rPr>
          <w:rFonts w:ascii="Bookman Old Style" w:hAnsi="Bookman Old Style"/>
          <w:sz w:val="24"/>
          <w:szCs w:val="24"/>
        </w:rPr>
        <w:t xml:space="preserve">l cristianismo </w:t>
      </w:r>
      <w:r w:rsidR="002020EA" w:rsidRPr="003D7848">
        <w:rPr>
          <w:rFonts w:ascii="Bookman Old Style" w:hAnsi="Bookman Old Style"/>
          <w:sz w:val="24"/>
          <w:szCs w:val="24"/>
        </w:rPr>
        <w:t>ya no es el punto de referencia</w:t>
      </w:r>
      <w:r w:rsidRPr="003D7848">
        <w:rPr>
          <w:rFonts w:ascii="Bookman Old Style" w:hAnsi="Bookman Old Style"/>
          <w:sz w:val="24"/>
          <w:szCs w:val="24"/>
        </w:rPr>
        <w:t>. Puede parecer obvio, pero esto implica que en los espacios de diálogo con otros, y en la arena pública, hay conceptos otrora evidentes que ahora han perdido su evidencia. O han demostrado que lo que dábamos por sentado, lo que pensábamos accesible a la mera razón, brotaba de una experiencia que tiene que volver a acontecer para que ciertos conceptos vuelvan a tener sentido.</w:t>
      </w:r>
      <w:r w:rsidR="008A686E" w:rsidRPr="003D7848">
        <w:rPr>
          <w:rFonts w:ascii="Bookman Old Style" w:hAnsi="Bookman Old Style"/>
          <w:sz w:val="24"/>
          <w:szCs w:val="24"/>
        </w:rPr>
        <w:t xml:space="preserve"> </w:t>
      </w:r>
      <w:proofErr w:type="spellStart"/>
      <w:r w:rsidR="008A686E" w:rsidRPr="003D7848">
        <w:rPr>
          <w:rFonts w:ascii="Bookman Old Style" w:hAnsi="Bookman Old Style"/>
          <w:sz w:val="24"/>
          <w:szCs w:val="24"/>
        </w:rPr>
        <w:t>Alasdair</w:t>
      </w:r>
      <w:proofErr w:type="spellEnd"/>
      <w:r w:rsidR="008A686E" w:rsidRPr="003D7848">
        <w:rPr>
          <w:rFonts w:ascii="Bookman Old Style" w:hAnsi="Bookman Old Style"/>
          <w:sz w:val="24"/>
          <w:szCs w:val="24"/>
        </w:rPr>
        <w:t xml:space="preserve"> </w:t>
      </w:r>
      <w:proofErr w:type="spellStart"/>
      <w:r w:rsidR="008A686E" w:rsidRPr="003D7848">
        <w:rPr>
          <w:rFonts w:ascii="Bookman Old Style" w:hAnsi="Bookman Old Style"/>
          <w:sz w:val="24"/>
          <w:szCs w:val="24"/>
        </w:rPr>
        <w:t>MacIntyre</w:t>
      </w:r>
      <w:proofErr w:type="spellEnd"/>
      <w:r w:rsidR="008A686E" w:rsidRPr="003D7848">
        <w:rPr>
          <w:rFonts w:ascii="Bookman Old Style" w:hAnsi="Bookman Old Style"/>
          <w:sz w:val="24"/>
          <w:szCs w:val="24"/>
        </w:rPr>
        <w:t xml:space="preserve"> había acuñado hace ya varios años la metáfora del </w:t>
      </w:r>
      <w:r w:rsidR="008A686E" w:rsidRPr="003D7848">
        <w:rPr>
          <w:rFonts w:ascii="Bookman Old Style" w:hAnsi="Bookman Old Style"/>
          <w:sz w:val="24"/>
          <w:szCs w:val="24"/>
        </w:rPr>
        <w:lastRenderedPageBreak/>
        <w:t xml:space="preserve">cataclismo universal, al principio de su obra </w:t>
      </w:r>
      <w:proofErr w:type="spellStart"/>
      <w:r w:rsidR="008A686E" w:rsidRPr="003D7848">
        <w:rPr>
          <w:rFonts w:ascii="Bookman Old Style" w:hAnsi="Bookman Old Style"/>
          <w:i/>
          <w:sz w:val="24"/>
          <w:szCs w:val="24"/>
        </w:rPr>
        <w:t>After</w:t>
      </w:r>
      <w:proofErr w:type="spellEnd"/>
      <w:r w:rsidR="008A686E" w:rsidRPr="003D7848">
        <w:rPr>
          <w:rFonts w:ascii="Bookman Old Style" w:hAnsi="Bookman Old Style"/>
          <w:i/>
          <w:sz w:val="24"/>
          <w:szCs w:val="24"/>
        </w:rPr>
        <w:t xml:space="preserve"> </w:t>
      </w:r>
      <w:proofErr w:type="spellStart"/>
      <w:r w:rsidR="008A686E" w:rsidRPr="003D7848">
        <w:rPr>
          <w:rFonts w:ascii="Bookman Old Style" w:hAnsi="Bookman Old Style"/>
          <w:i/>
          <w:sz w:val="24"/>
          <w:szCs w:val="24"/>
        </w:rPr>
        <w:t>Virtue</w:t>
      </w:r>
      <w:proofErr w:type="spellEnd"/>
      <w:r w:rsidR="008A686E" w:rsidRPr="003D7848">
        <w:rPr>
          <w:rFonts w:ascii="Bookman Old Style" w:hAnsi="Bookman Old Style"/>
          <w:sz w:val="24"/>
          <w:szCs w:val="24"/>
        </w:rPr>
        <w:t xml:space="preserve">, para explicar el contexto de confusión de la filosofía moral. Algún evento de grandes dimensiones ocurrió, aunque quizás recién ahora estemos en condiciones de advertirlo. </w:t>
      </w:r>
      <w:r w:rsidR="0098170F" w:rsidRPr="003D7848">
        <w:rPr>
          <w:rFonts w:ascii="Bookman Old Style" w:hAnsi="Bookman Old Style"/>
          <w:sz w:val="24"/>
          <w:szCs w:val="24"/>
        </w:rPr>
        <w:t xml:space="preserve">Entonces tampoco sirve remendar pedazos, salvar fragmentos, al menos algunas fórmulas, algunas tradiciones, si no se tiene a la vista el sentido último al que se apunta.  </w:t>
      </w:r>
    </w:p>
    <w:p w:rsidR="008A686E" w:rsidRPr="003D7848" w:rsidRDefault="004C48F1" w:rsidP="00C81C19">
      <w:pPr>
        <w:jc w:val="both"/>
        <w:rPr>
          <w:rFonts w:ascii="Bookman Old Style" w:hAnsi="Bookman Old Style"/>
          <w:sz w:val="24"/>
          <w:szCs w:val="24"/>
        </w:rPr>
      </w:pPr>
      <w:r w:rsidRPr="003D7848">
        <w:rPr>
          <w:rFonts w:ascii="Bookman Old Style" w:hAnsi="Bookman Old Style"/>
          <w:sz w:val="24"/>
          <w:szCs w:val="24"/>
        </w:rPr>
        <w:t>Julián Carrón nos dice que las palabras en torno a las cuales surgió Europa, como trabajo, persona, progreso, ya no evocan lo mismo que en su origen, y se han vaciado de sentido</w:t>
      </w:r>
      <w:r w:rsidR="009D143D" w:rsidRPr="003D7848">
        <w:rPr>
          <w:rStyle w:val="Refdenotaalpie"/>
          <w:rFonts w:ascii="Bookman Old Style" w:hAnsi="Bookman Old Style"/>
          <w:sz w:val="24"/>
          <w:szCs w:val="24"/>
        </w:rPr>
        <w:footnoteReference w:id="8"/>
      </w:r>
      <w:r w:rsidRPr="003D7848">
        <w:rPr>
          <w:rFonts w:ascii="Bookman Old Style" w:hAnsi="Bookman Old Style"/>
          <w:sz w:val="24"/>
          <w:szCs w:val="24"/>
        </w:rPr>
        <w:t xml:space="preserve">. Él </w:t>
      </w:r>
      <w:r w:rsidR="001774DF" w:rsidRPr="003D7848">
        <w:rPr>
          <w:rFonts w:ascii="Bookman Old Style" w:hAnsi="Bookman Old Style"/>
          <w:sz w:val="24"/>
          <w:szCs w:val="24"/>
        </w:rPr>
        <w:t>continúa</w:t>
      </w:r>
      <w:r w:rsidRPr="003D7848">
        <w:rPr>
          <w:rFonts w:ascii="Bookman Old Style" w:hAnsi="Bookman Old Style"/>
          <w:sz w:val="24"/>
          <w:szCs w:val="24"/>
        </w:rPr>
        <w:t xml:space="preserve"> la</w:t>
      </w:r>
      <w:r w:rsidR="001774DF" w:rsidRPr="003D7848">
        <w:rPr>
          <w:rFonts w:ascii="Bookman Old Style" w:hAnsi="Bookman Old Style"/>
          <w:sz w:val="24"/>
          <w:szCs w:val="24"/>
        </w:rPr>
        <w:t xml:space="preserve"> tesis de </w:t>
      </w:r>
      <w:proofErr w:type="spellStart"/>
      <w:r w:rsidR="001774DF" w:rsidRPr="003D7848">
        <w:rPr>
          <w:rFonts w:ascii="Bookman Old Style" w:hAnsi="Bookman Old Style"/>
          <w:sz w:val="24"/>
          <w:szCs w:val="24"/>
        </w:rPr>
        <w:t>Guardini</w:t>
      </w:r>
      <w:proofErr w:type="spellEnd"/>
      <w:r w:rsidR="001774DF" w:rsidRPr="003D7848">
        <w:rPr>
          <w:rFonts w:ascii="Bookman Old Style" w:hAnsi="Bookman Old Style"/>
          <w:sz w:val="24"/>
          <w:szCs w:val="24"/>
        </w:rPr>
        <w:t xml:space="preserve"> en </w:t>
      </w:r>
      <w:r w:rsidR="001774DF" w:rsidRPr="003D7848">
        <w:rPr>
          <w:rFonts w:ascii="Bookman Old Style" w:hAnsi="Bookman Old Style"/>
          <w:i/>
          <w:sz w:val="24"/>
          <w:szCs w:val="24"/>
        </w:rPr>
        <w:t>El ocaso de la Edad Moderna</w:t>
      </w:r>
      <w:r w:rsidR="001774DF" w:rsidRPr="003D7848">
        <w:rPr>
          <w:rFonts w:ascii="Bookman Old Style" w:hAnsi="Bookman Old Style"/>
          <w:sz w:val="24"/>
          <w:szCs w:val="24"/>
        </w:rPr>
        <w:t>. La Ilustración ha querido preservar la moral cristiana,</w:t>
      </w:r>
      <w:r w:rsidRPr="003D7848">
        <w:rPr>
          <w:rFonts w:ascii="Bookman Old Style" w:hAnsi="Bookman Old Style"/>
          <w:sz w:val="24"/>
          <w:szCs w:val="24"/>
        </w:rPr>
        <w:t xml:space="preserve"> </w:t>
      </w:r>
      <w:r w:rsidR="001774DF" w:rsidRPr="003D7848">
        <w:rPr>
          <w:rFonts w:ascii="Bookman Old Style" w:hAnsi="Bookman Old Style"/>
          <w:sz w:val="24"/>
          <w:szCs w:val="24"/>
        </w:rPr>
        <w:t xml:space="preserve">cortándole sus raíces. La revolución moderna consistía en proponer una forma de vida </w:t>
      </w:r>
      <w:proofErr w:type="spellStart"/>
      <w:r w:rsidR="009D143D" w:rsidRPr="003D7848">
        <w:rPr>
          <w:rFonts w:ascii="Bookman Old Style" w:hAnsi="Bookman Old Style"/>
          <w:i/>
          <w:sz w:val="24"/>
          <w:szCs w:val="24"/>
        </w:rPr>
        <w:t>etsi</w:t>
      </w:r>
      <w:proofErr w:type="spellEnd"/>
      <w:r w:rsidR="009D143D" w:rsidRPr="003D7848">
        <w:rPr>
          <w:rFonts w:ascii="Bookman Old Style" w:hAnsi="Bookman Old Style"/>
          <w:i/>
          <w:sz w:val="24"/>
          <w:szCs w:val="24"/>
        </w:rPr>
        <w:t xml:space="preserve"> Deus non </w:t>
      </w:r>
      <w:proofErr w:type="spellStart"/>
      <w:r w:rsidR="009D143D" w:rsidRPr="003D7848">
        <w:rPr>
          <w:rFonts w:ascii="Bookman Old Style" w:hAnsi="Bookman Old Style"/>
          <w:i/>
          <w:sz w:val="24"/>
          <w:szCs w:val="24"/>
        </w:rPr>
        <w:t>daretur</w:t>
      </w:r>
      <w:proofErr w:type="spellEnd"/>
      <w:r w:rsidR="009D143D" w:rsidRPr="003D7848">
        <w:rPr>
          <w:rFonts w:ascii="Bookman Old Style" w:hAnsi="Bookman Old Style"/>
          <w:sz w:val="24"/>
          <w:szCs w:val="24"/>
        </w:rPr>
        <w:t>, prescindiendo de la experiencia cristiana</w:t>
      </w:r>
      <w:r w:rsidR="007D6362" w:rsidRPr="003D7848">
        <w:rPr>
          <w:rFonts w:ascii="Bookman Old Style" w:hAnsi="Bookman Old Style"/>
          <w:sz w:val="24"/>
          <w:szCs w:val="24"/>
        </w:rPr>
        <w:t xml:space="preserve">. Dice </w:t>
      </w:r>
      <w:proofErr w:type="spellStart"/>
      <w:r w:rsidR="007D6362" w:rsidRPr="003D7848">
        <w:rPr>
          <w:rFonts w:ascii="Bookman Old Style" w:hAnsi="Bookman Old Style"/>
          <w:sz w:val="24"/>
          <w:szCs w:val="24"/>
        </w:rPr>
        <w:t>Guardini</w:t>
      </w:r>
      <w:proofErr w:type="spellEnd"/>
      <w:r w:rsidR="007D6362" w:rsidRPr="003D7848">
        <w:rPr>
          <w:rFonts w:ascii="Bookman Old Style" w:hAnsi="Bookman Old Style"/>
          <w:sz w:val="24"/>
          <w:szCs w:val="24"/>
        </w:rPr>
        <w:t>:</w:t>
      </w:r>
      <w:r w:rsidR="009A1430" w:rsidRPr="003D7848">
        <w:rPr>
          <w:rFonts w:ascii="Bookman Old Style" w:hAnsi="Bookman Old Style"/>
          <w:sz w:val="24"/>
          <w:szCs w:val="24"/>
        </w:rPr>
        <w:t xml:space="preserve"> “Desde el comienzo de los tiempos modernos se está elaborando una cultura no cristiana. Durante mucho tiempo la negación se ha dirigido contra el contenido mismo de la Revelación, no contra los valores éticos, individuales o sociales que se han desarrollado bajo su influencia. Es más, la cultura moderna ha pretendido descansar precisamente sobre estos valores. Según este punto de vista, ampliamente adoptado por los estudios históricos, valores como por ejemplo la personalidad y la dignidad individual, el respeto mutuo, el intercambio de ayuda, son posibilidades innatas en el hombre</w:t>
      </w:r>
      <w:r w:rsidR="00E8329A" w:rsidRPr="003D7848">
        <w:rPr>
          <w:rFonts w:ascii="Bookman Old Style" w:hAnsi="Bookman Old Style"/>
          <w:sz w:val="24"/>
          <w:szCs w:val="24"/>
        </w:rPr>
        <w:t>,</w:t>
      </w:r>
      <w:r w:rsidR="009A1430" w:rsidRPr="003D7848">
        <w:rPr>
          <w:rFonts w:ascii="Bookman Old Style" w:hAnsi="Bookman Old Style"/>
          <w:sz w:val="24"/>
          <w:szCs w:val="24"/>
        </w:rPr>
        <w:t xml:space="preserve"> que los tiempos modernos han descubierto y desarrollado. Ciertamente la cultura humana de los primeros tiempos del cristianismo favoreció la germinación de estos valores, que se desarrollaron durante el Medioevo debido a la preocupación religiosa por la vida interior y por la caridad activa; pero después esta autonomía de la persona tomó conciencia de sí misma y se convirtió en una conquista natural, independiente del cristianismo. Este modo de ver se expresa en múltiples formas y de modo particularmente representativo en los derechos del hombre en tiempos de la Revolución Francesa”</w:t>
      </w:r>
      <w:r w:rsidR="009A1430" w:rsidRPr="003D7848">
        <w:rPr>
          <w:rStyle w:val="Refdenotaalpie"/>
          <w:rFonts w:ascii="Bookman Old Style" w:hAnsi="Bookman Old Style"/>
          <w:sz w:val="24"/>
          <w:szCs w:val="24"/>
        </w:rPr>
        <w:footnoteReference w:id="9"/>
      </w:r>
      <w:r w:rsidR="00823714" w:rsidRPr="003D7848">
        <w:rPr>
          <w:rFonts w:ascii="Bookman Old Style" w:hAnsi="Bookman Old Style"/>
          <w:sz w:val="24"/>
          <w:szCs w:val="24"/>
        </w:rPr>
        <w:t xml:space="preserve">. </w:t>
      </w:r>
      <w:r w:rsidR="009D143D" w:rsidRPr="003D7848">
        <w:rPr>
          <w:rFonts w:ascii="Bookman Old Style" w:hAnsi="Bookman Old Style"/>
          <w:sz w:val="24"/>
          <w:szCs w:val="24"/>
        </w:rPr>
        <w:t>La ine</w:t>
      </w:r>
      <w:r w:rsidR="008A686E" w:rsidRPr="003D7848">
        <w:rPr>
          <w:rFonts w:ascii="Bookman Old Style" w:hAnsi="Bookman Old Style"/>
          <w:sz w:val="24"/>
          <w:szCs w:val="24"/>
        </w:rPr>
        <w:t>rcia de los primeros siglos condujo</w:t>
      </w:r>
      <w:r w:rsidR="009D143D" w:rsidRPr="003D7848">
        <w:rPr>
          <w:rFonts w:ascii="Bookman Old Style" w:hAnsi="Bookman Old Style"/>
          <w:sz w:val="24"/>
          <w:szCs w:val="24"/>
        </w:rPr>
        <w:t xml:space="preserve"> a pensar que el consenso moral detrás de ciertas cuestiones fundamentales era algo </w:t>
      </w:r>
      <w:r w:rsidR="009D143D" w:rsidRPr="003D7848">
        <w:rPr>
          <w:rFonts w:ascii="Bookman Old Style" w:hAnsi="Bookman Old Style"/>
          <w:sz w:val="24"/>
          <w:szCs w:val="24"/>
        </w:rPr>
        <w:lastRenderedPageBreak/>
        <w:t>natural, garantizado por la mera razón</w:t>
      </w:r>
      <w:r w:rsidR="00EA5115" w:rsidRPr="003D7848">
        <w:rPr>
          <w:rFonts w:ascii="Bookman Old Style" w:hAnsi="Bookman Old Style"/>
          <w:sz w:val="24"/>
          <w:szCs w:val="24"/>
        </w:rPr>
        <w:t>, autónomo</w:t>
      </w:r>
      <w:r w:rsidR="009D143D" w:rsidRPr="003D7848">
        <w:rPr>
          <w:rFonts w:ascii="Bookman Old Style" w:hAnsi="Bookman Old Style"/>
          <w:sz w:val="24"/>
          <w:szCs w:val="24"/>
        </w:rPr>
        <w:t>.</w:t>
      </w:r>
      <w:r w:rsidR="008F758C" w:rsidRPr="003D7848">
        <w:rPr>
          <w:rFonts w:ascii="Bookman Old Style" w:hAnsi="Bookman Old Style"/>
          <w:sz w:val="24"/>
          <w:szCs w:val="24"/>
        </w:rPr>
        <w:t xml:space="preserve"> </w:t>
      </w:r>
      <w:r w:rsidR="0098170F" w:rsidRPr="003D7848">
        <w:rPr>
          <w:rFonts w:ascii="Bookman Old Style" w:hAnsi="Bookman Old Style"/>
          <w:sz w:val="24"/>
          <w:szCs w:val="24"/>
        </w:rPr>
        <w:t>Sin la experiencia cristiana que alimentaba estos valores, esta conciencia de la dignidad humana, poco a poco</w:t>
      </w:r>
      <w:r w:rsidR="00EA5115" w:rsidRPr="003D7848">
        <w:rPr>
          <w:rFonts w:ascii="Bookman Old Style" w:hAnsi="Bookman Old Style"/>
          <w:sz w:val="24"/>
          <w:szCs w:val="24"/>
        </w:rPr>
        <w:t xml:space="preserve"> se apagó. </w:t>
      </w:r>
      <w:r w:rsidR="008F758C" w:rsidRPr="003D7848">
        <w:rPr>
          <w:rFonts w:ascii="Bookman Old Style" w:hAnsi="Bookman Old Style"/>
          <w:sz w:val="24"/>
          <w:szCs w:val="24"/>
        </w:rPr>
        <w:t xml:space="preserve">En la sociedad opulenta ha signado definitivamente el fin de lo que Del </w:t>
      </w:r>
      <w:proofErr w:type="spellStart"/>
      <w:r w:rsidR="008F758C" w:rsidRPr="003D7848">
        <w:rPr>
          <w:rFonts w:ascii="Bookman Old Style" w:hAnsi="Bookman Old Style"/>
          <w:sz w:val="24"/>
          <w:szCs w:val="24"/>
        </w:rPr>
        <w:t>Noce</w:t>
      </w:r>
      <w:proofErr w:type="spellEnd"/>
      <w:r w:rsidR="008F758C" w:rsidRPr="003D7848">
        <w:rPr>
          <w:rFonts w:ascii="Bookman Old Style" w:hAnsi="Bookman Old Style"/>
          <w:sz w:val="24"/>
          <w:szCs w:val="24"/>
        </w:rPr>
        <w:t xml:space="preserve"> llama el compromiso cristiano-burgués, refiriéndose al mismo fenómeno que </w:t>
      </w:r>
      <w:proofErr w:type="spellStart"/>
      <w:r w:rsidR="008F758C" w:rsidRPr="003D7848">
        <w:rPr>
          <w:rFonts w:ascii="Bookman Old Style" w:hAnsi="Bookman Old Style"/>
          <w:sz w:val="24"/>
          <w:szCs w:val="24"/>
        </w:rPr>
        <w:t>Guardini</w:t>
      </w:r>
      <w:proofErr w:type="spellEnd"/>
      <w:r w:rsidR="008A686E" w:rsidRPr="003D7848">
        <w:rPr>
          <w:rFonts w:ascii="Bookman Old Style" w:hAnsi="Bookman Old Style"/>
          <w:sz w:val="24"/>
          <w:szCs w:val="24"/>
        </w:rPr>
        <w:t>.</w:t>
      </w:r>
    </w:p>
    <w:p w:rsidR="00EA5115" w:rsidRPr="003D7848" w:rsidRDefault="008A686E" w:rsidP="00C81C19">
      <w:pPr>
        <w:jc w:val="both"/>
        <w:rPr>
          <w:rFonts w:ascii="Bookman Old Style" w:hAnsi="Bookman Old Style"/>
          <w:sz w:val="24"/>
          <w:szCs w:val="24"/>
        </w:rPr>
      </w:pPr>
      <w:r w:rsidRPr="003D7848">
        <w:rPr>
          <w:rFonts w:ascii="Bookman Old Style" w:hAnsi="Bookman Old Style"/>
          <w:sz w:val="24"/>
          <w:szCs w:val="24"/>
        </w:rPr>
        <w:t>Durante este año se ha instalado en Estados Unidos una polémica en torno a la presencia de los cristianos en la sociedad actual, entre otras circunstancias por la publicación de un libro llamado</w:t>
      </w:r>
      <w:r w:rsidRPr="003D7848">
        <w:rPr>
          <w:rFonts w:ascii="Bookman Old Style" w:hAnsi="Bookman Old Style"/>
          <w:i/>
          <w:sz w:val="24"/>
          <w:szCs w:val="24"/>
        </w:rPr>
        <w:t xml:space="preserve"> </w:t>
      </w:r>
      <w:proofErr w:type="spellStart"/>
      <w:r w:rsidRPr="003D7848">
        <w:rPr>
          <w:rFonts w:ascii="Bookman Old Style" w:hAnsi="Bookman Old Style"/>
          <w:i/>
          <w:sz w:val="24"/>
          <w:szCs w:val="24"/>
        </w:rPr>
        <w:t>The</w:t>
      </w:r>
      <w:proofErr w:type="spellEnd"/>
      <w:r w:rsidRPr="003D7848">
        <w:rPr>
          <w:rFonts w:ascii="Bookman Old Style" w:hAnsi="Bookman Old Style"/>
          <w:i/>
          <w:sz w:val="24"/>
          <w:szCs w:val="24"/>
        </w:rPr>
        <w:t xml:space="preserve"> </w:t>
      </w:r>
      <w:proofErr w:type="spellStart"/>
      <w:r w:rsidRPr="003D7848">
        <w:rPr>
          <w:rFonts w:ascii="Bookman Old Style" w:hAnsi="Bookman Old Style"/>
          <w:i/>
          <w:sz w:val="24"/>
          <w:szCs w:val="24"/>
        </w:rPr>
        <w:t>Benedict</w:t>
      </w:r>
      <w:proofErr w:type="spellEnd"/>
      <w:r w:rsidRPr="003D7848">
        <w:rPr>
          <w:rFonts w:ascii="Bookman Old Style" w:hAnsi="Bookman Old Style"/>
          <w:i/>
          <w:sz w:val="24"/>
          <w:szCs w:val="24"/>
        </w:rPr>
        <w:t xml:space="preserve"> </w:t>
      </w:r>
      <w:proofErr w:type="spellStart"/>
      <w:r w:rsidRPr="003D7848">
        <w:rPr>
          <w:rFonts w:ascii="Bookman Old Style" w:hAnsi="Bookman Old Style"/>
          <w:i/>
          <w:sz w:val="24"/>
          <w:szCs w:val="24"/>
        </w:rPr>
        <w:t>Option</w:t>
      </w:r>
      <w:proofErr w:type="spellEnd"/>
      <w:r w:rsidRPr="003D7848">
        <w:rPr>
          <w:rFonts w:ascii="Bookman Old Style" w:hAnsi="Bookman Old Style"/>
          <w:sz w:val="24"/>
          <w:szCs w:val="24"/>
        </w:rPr>
        <w:t xml:space="preserve">, de </w:t>
      </w:r>
      <w:proofErr w:type="spellStart"/>
      <w:r w:rsidRPr="003D7848">
        <w:rPr>
          <w:rFonts w:ascii="Bookman Old Style" w:hAnsi="Bookman Old Style"/>
          <w:sz w:val="24"/>
          <w:szCs w:val="24"/>
        </w:rPr>
        <w:t>Rod</w:t>
      </w:r>
      <w:proofErr w:type="spellEnd"/>
      <w:r w:rsidRPr="003D7848">
        <w:rPr>
          <w:rFonts w:ascii="Bookman Old Style" w:hAnsi="Bookman Old Style"/>
          <w:sz w:val="24"/>
          <w:szCs w:val="24"/>
        </w:rPr>
        <w:t xml:space="preserve"> </w:t>
      </w:r>
      <w:proofErr w:type="spellStart"/>
      <w:r w:rsidRPr="003D7848">
        <w:rPr>
          <w:rFonts w:ascii="Bookman Old Style" w:hAnsi="Bookman Old Style"/>
          <w:sz w:val="24"/>
          <w:szCs w:val="24"/>
        </w:rPr>
        <w:t>Dreher</w:t>
      </w:r>
      <w:proofErr w:type="spellEnd"/>
      <w:r w:rsidRPr="003D7848">
        <w:rPr>
          <w:rFonts w:ascii="Bookman Old Style" w:hAnsi="Bookman Old Style"/>
          <w:sz w:val="24"/>
          <w:szCs w:val="24"/>
        </w:rPr>
        <w:t xml:space="preserve">. </w:t>
      </w:r>
      <w:r w:rsidR="00526E15" w:rsidRPr="003D7848">
        <w:rPr>
          <w:rFonts w:ascii="Bookman Old Style" w:hAnsi="Bookman Old Style"/>
          <w:sz w:val="24"/>
          <w:szCs w:val="24"/>
        </w:rPr>
        <w:t xml:space="preserve">Ante el desmoronamiento de las evidencias, ante la inminencia de una cultura no cristiana, </w:t>
      </w:r>
      <w:r w:rsidR="00512679" w:rsidRPr="003D7848">
        <w:rPr>
          <w:rFonts w:ascii="Bookman Old Style" w:hAnsi="Bookman Old Style"/>
          <w:sz w:val="24"/>
          <w:szCs w:val="24"/>
        </w:rPr>
        <w:t>ante la subordinaci</w:t>
      </w:r>
      <w:r w:rsidR="00D26B3B" w:rsidRPr="003D7848">
        <w:rPr>
          <w:rFonts w:ascii="Bookman Old Style" w:hAnsi="Bookman Old Style"/>
          <w:sz w:val="24"/>
          <w:szCs w:val="24"/>
        </w:rPr>
        <w:t>ón cultural de muchos al relativismo imperante</w:t>
      </w:r>
      <w:r w:rsidR="00512679" w:rsidRPr="003D7848">
        <w:rPr>
          <w:rFonts w:ascii="Bookman Old Style" w:hAnsi="Bookman Old Style"/>
          <w:sz w:val="24"/>
          <w:szCs w:val="24"/>
        </w:rPr>
        <w:t xml:space="preserve">, </w:t>
      </w:r>
      <w:r w:rsidR="00526E15" w:rsidRPr="003D7848">
        <w:rPr>
          <w:rFonts w:ascii="Bookman Old Style" w:hAnsi="Bookman Old Style"/>
          <w:sz w:val="24"/>
          <w:szCs w:val="24"/>
        </w:rPr>
        <w:t>se plantea la alternativa de volver, como San Benito ante las invasiones bárbaras, a fundar comunidades cristianas</w:t>
      </w:r>
      <w:r w:rsidR="004D177C" w:rsidRPr="003D7848">
        <w:rPr>
          <w:rFonts w:ascii="Bookman Old Style" w:hAnsi="Bookman Old Style"/>
          <w:sz w:val="24"/>
          <w:szCs w:val="24"/>
        </w:rPr>
        <w:t xml:space="preserve">. </w:t>
      </w:r>
      <w:r w:rsidR="00F931E1" w:rsidRPr="003D7848">
        <w:rPr>
          <w:rFonts w:ascii="Bookman Old Style" w:hAnsi="Bookman Old Style"/>
          <w:sz w:val="24"/>
          <w:szCs w:val="24"/>
        </w:rPr>
        <w:t xml:space="preserve">Algunas de las cuestiones que se discuten son las siguientes: </w:t>
      </w:r>
      <w:r w:rsidR="004D177C" w:rsidRPr="003D7848">
        <w:rPr>
          <w:rFonts w:ascii="Bookman Old Style" w:hAnsi="Bookman Old Style"/>
          <w:sz w:val="24"/>
          <w:szCs w:val="24"/>
        </w:rPr>
        <w:t>¿Cuál fue la característica principal de la iniciativa benedictina? ¿</w:t>
      </w:r>
      <w:r w:rsidR="00E8329A" w:rsidRPr="003D7848">
        <w:rPr>
          <w:rFonts w:ascii="Bookman Old Style" w:hAnsi="Bookman Old Style"/>
          <w:sz w:val="24"/>
          <w:szCs w:val="24"/>
        </w:rPr>
        <w:t>La</w:t>
      </w:r>
      <w:r w:rsidR="004D177C" w:rsidRPr="003D7848">
        <w:rPr>
          <w:rFonts w:ascii="Bookman Old Style" w:hAnsi="Bookman Old Style"/>
          <w:sz w:val="24"/>
          <w:szCs w:val="24"/>
        </w:rPr>
        <w:t xml:space="preserve"> huida del mundo, la búsqueda de la soledad del monasterio</w:t>
      </w:r>
      <w:r w:rsidR="00F878DF" w:rsidRPr="003D7848">
        <w:rPr>
          <w:rFonts w:ascii="Bookman Old Style" w:hAnsi="Bookman Old Style"/>
          <w:sz w:val="24"/>
          <w:szCs w:val="24"/>
        </w:rPr>
        <w:t xml:space="preserve"> en comunidades de entendidos, quizás elitistas? ¿L</w:t>
      </w:r>
      <w:r w:rsidR="00EA5115" w:rsidRPr="003D7848">
        <w:rPr>
          <w:rFonts w:ascii="Bookman Old Style" w:hAnsi="Bookman Old Style"/>
          <w:sz w:val="24"/>
          <w:szCs w:val="24"/>
        </w:rPr>
        <w:t xml:space="preserve">a </w:t>
      </w:r>
      <w:r w:rsidR="00C81C19" w:rsidRPr="003D7848">
        <w:rPr>
          <w:rFonts w:ascii="Bookman Old Style" w:hAnsi="Bookman Old Style"/>
          <w:sz w:val="24"/>
          <w:szCs w:val="24"/>
        </w:rPr>
        <w:t xml:space="preserve">defensa y </w:t>
      </w:r>
      <w:r w:rsidR="00EA5115" w:rsidRPr="003D7848">
        <w:rPr>
          <w:rFonts w:ascii="Bookman Old Style" w:hAnsi="Bookman Old Style"/>
          <w:sz w:val="24"/>
          <w:szCs w:val="24"/>
        </w:rPr>
        <w:t>conservación</w:t>
      </w:r>
      <w:r w:rsidR="00C81C19" w:rsidRPr="003D7848">
        <w:rPr>
          <w:rFonts w:ascii="Bookman Old Style" w:hAnsi="Bookman Old Style"/>
          <w:sz w:val="24"/>
          <w:szCs w:val="24"/>
        </w:rPr>
        <w:t xml:space="preserve"> </w:t>
      </w:r>
      <w:r w:rsidR="00EA5115" w:rsidRPr="003D7848">
        <w:rPr>
          <w:rFonts w:ascii="Bookman Old Style" w:hAnsi="Bookman Old Style"/>
          <w:sz w:val="24"/>
          <w:szCs w:val="24"/>
        </w:rPr>
        <w:t xml:space="preserve">de </w:t>
      </w:r>
      <w:r w:rsidR="00C81C19" w:rsidRPr="003D7848">
        <w:rPr>
          <w:rFonts w:ascii="Bookman Old Style" w:hAnsi="Bookman Old Style"/>
          <w:sz w:val="24"/>
          <w:szCs w:val="24"/>
        </w:rPr>
        <w:t>fragmentos de una cultura</w:t>
      </w:r>
      <w:r w:rsidR="004D177C" w:rsidRPr="003D7848">
        <w:rPr>
          <w:rFonts w:ascii="Bookman Old Style" w:hAnsi="Bookman Old Style"/>
          <w:sz w:val="24"/>
          <w:szCs w:val="24"/>
        </w:rPr>
        <w:t xml:space="preserve">? </w:t>
      </w:r>
      <w:r w:rsidR="0019588D" w:rsidRPr="003D7848">
        <w:rPr>
          <w:rFonts w:ascii="Bookman Old Style" w:hAnsi="Bookman Old Style"/>
          <w:sz w:val="24"/>
          <w:szCs w:val="24"/>
        </w:rPr>
        <w:t>¿</w:t>
      </w:r>
      <w:r w:rsidR="004D177C" w:rsidRPr="003D7848">
        <w:rPr>
          <w:rFonts w:ascii="Bookman Old Style" w:hAnsi="Bookman Old Style"/>
          <w:sz w:val="24"/>
          <w:szCs w:val="24"/>
        </w:rPr>
        <w:t>O no fue más bien la búsqueda de Dios en toda</w:t>
      </w:r>
      <w:r w:rsidR="0019588D" w:rsidRPr="003D7848">
        <w:rPr>
          <w:rFonts w:ascii="Bookman Old Style" w:hAnsi="Bookman Old Style"/>
          <w:sz w:val="24"/>
          <w:szCs w:val="24"/>
        </w:rPr>
        <w:t xml:space="preserve">s las circunstancias de la vida, el encuentro con su presencia tanto en el trabajo como en la oración? </w:t>
      </w:r>
    </w:p>
    <w:p w:rsidR="009D143D" w:rsidRPr="003D7848" w:rsidRDefault="00EA5115" w:rsidP="00C81C19">
      <w:pPr>
        <w:jc w:val="both"/>
        <w:rPr>
          <w:rFonts w:ascii="Bookman Old Style" w:hAnsi="Bookman Old Style"/>
          <w:sz w:val="24"/>
          <w:szCs w:val="24"/>
        </w:rPr>
      </w:pPr>
      <w:r w:rsidRPr="003D7848">
        <w:rPr>
          <w:rFonts w:ascii="Bookman Old Style" w:hAnsi="Bookman Old Style"/>
          <w:sz w:val="24"/>
          <w:szCs w:val="24"/>
        </w:rPr>
        <w:t xml:space="preserve">Hoy podemos pensar que la salvación consiste en defender </w:t>
      </w:r>
      <w:r w:rsidR="00F74A35" w:rsidRPr="003D7848">
        <w:rPr>
          <w:rFonts w:ascii="Bookman Old Style" w:hAnsi="Bookman Old Style"/>
          <w:sz w:val="24"/>
          <w:szCs w:val="24"/>
        </w:rPr>
        <w:t>valores que son consecuencias de la fe. A veces podemos ilusionarnos con garantizar buenas leyes (por las que sin duda es necesario seguir luchando), tener claras ciertas definiciones, estructuras buenas, pero olvidamos que lo central es la experiencia de la que deben brotar estos valores. Es necesario volver a la fuente, a lo esencial, de lo cual brota después una forma de vida</w:t>
      </w:r>
      <w:r w:rsidR="00C81C19" w:rsidRPr="003D7848">
        <w:rPr>
          <w:rFonts w:ascii="Bookman Old Style" w:hAnsi="Bookman Old Style"/>
          <w:sz w:val="24"/>
          <w:szCs w:val="24"/>
        </w:rPr>
        <w:t>, una cultura</w:t>
      </w:r>
      <w:r w:rsidR="00F74A35" w:rsidRPr="003D7848">
        <w:rPr>
          <w:rFonts w:ascii="Bookman Old Style" w:hAnsi="Bookman Old Style"/>
          <w:sz w:val="24"/>
          <w:szCs w:val="24"/>
        </w:rPr>
        <w:t>.</w:t>
      </w:r>
      <w:r w:rsidR="00C81C19" w:rsidRPr="003D7848">
        <w:rPr>
          <w:rFonts w:ascii="Bookman Old Style" w:hAnsi="Bookman Old Style"/>
          <w:sz w:val="24"/>
          <w:szCs w:val="24"/>
        </w:rPr>
        <w:t xml:space="preserve"> El orden en el que se dan las cosas, lo explica bien Mario </w:t>
      </w:r>
      <w:proofErr w:type="spellStart"/>
      <w:r w:rsidR="00C81C19" w:rsidRPr="003D7848">
        <w:rPr>
          <w:rFonts w:ascii="Bookman Old Style" w:hAnsi="Bookman Old Style"/>
          <w:sz w:val="24"/>
          <w:szCs w:val="24"/>
        </w:rPr>
        <w:t>Silar</w:t>
      </w:r>
      <w:proofErr w:type="spellEnd"/>
      <w:r w:rsidR="00C81C19" w:rsidRPr="003D7848">
        <w:rPr>
          <w:rFonts w:ascii="Bookman Old Style" w:hAnsi="Bookman Old Style"/>
          <w:sz w:val="24"/>
          <w:szCs w:val="24"/>
        </w:rPr>
        <w:t xml:space="preserve"> en </w:t>
      </w:r>
      <w:r w:rsidR="007D6362" w:rsidRPr="003D7848">
        <w:rPr>
          <w:rFonts w:ascii="Bookman Old Style" w:hAnsi="Bookman Old Style"/>
          <w:sz w:val="24"/>
          <w:szCs w:val="24"/>
        </w:rPr>
        <w:t>un artículo que discute el tema</w:t>
      </w:r>
      <w:r w:rsidR="00C81C19" w:rsidRPr="003D7848">
        <w:rPr>
          <w:rFonts w:ascii="Bookman Old Style" w:hAnsi="Bookman Old Style"/>
          <w:sz w:val="24"/>
          <w:szCs w:val="24"/>
        </w:rPr>
        <w:t xml:space="preserve"> </w:t>
      </w:r>
      <w:r w:rsidR="00816AAC" w:rsidRPr="003D7848">
        <w:rPr>
          <w:rStyle w:val="Refdenotaalpie"/>
          <w:rFonts w:ascii="Bookman Old Style" w:hAnsi="Bookman Old Style"/>
          <w:sz w:val="24"/>
          <w:szCs w:val="24"/>
        </w:rPr>
        <w:footnoteReference w:id="10"/>
      </w:r>
      <w:r w:rsidR="00184230" w:rsidRPr="003D7848">
        <w:rPr>
          <w:rFonts w:ascii="Bookman Old Style" w:hAnsi="Bookman Old Style"/>
          <w:sz w:val="24"/>
          <w:szCs w:val="24"/>
        </w:rPr>
        <w:t>,</w:t>
      </w:r>
      <w:r w:rsidR="007D6362" w:rsidRPr="003D7848">
        <w:rPr>
          <w:rFonts w:ascii="Bookman Old Style" w:hAnsi="Bookman Old Style"/>
          <w:sz w:val="24"/>
          <w:szCs w:val="24"/>
        </w:rPr>
        <w:t xml:space="preserve"> podría llevar a instrumentalizar la fe, a convertirla en </w:t>
      </w:r>
      <w:r w:rsidR="007D6362" w:rsidRPr="003D7848">
        <w:rPr>
          <w:rFonts w:ascii="Bookman Old Style" w:hAnsi="Bookman Old Style"/>
          <w:sz w:val="24"/>
          <w:szCs w:val="24"/>
        </w:rPr>
        <w:lastRenderedPageBreak/>
        <w:t xml:space="preserve">ideología, si se apuntara primero a transformar el mundo, a afirmar </w:t>
      </w:r>
      <w:r w:rsidR="00184230" w:rsidRPr="003D7848">
        <w:rPr>
          <w:rFonts w:ascii="Bookman Old Style" w:hAnsi="Bookman Old Style"/>
          <w:sz w:val="24"/>
          <w:szCs w:val="24"/>
        </w:rPr>
        <w:t xml:space="preserve">cierto espíritu de dominio, como podría decir </w:t>
      </w:r>
      <w:proofErr w:type="spellStart"/>
      <w:r w:rsidR="00184230" w:rsidRPr="003D7848">
        <w:rPr>
          <w:rFonts w:ascii="Bookman Old Style" w:hAnsi="Bookman Old Style"/>
          <w:sz w:val="24"/>
          <w:szCs w:val="24"/>
        </w:rPr>
        <w:t>Komar</w:t>
      </w:r>
      <w:proofErr w:type="spellEnd"/>
      <w:r w:rsidR="00184230" w:rsidRPr="003D7848">
        <w:rPr>
          <w:rFonts w:ascii="Bookman Old Style" w:hAnsi="Bookman Old Style"/>
          <w:sz w:val="24"/>
          <w:szCs w:val="24"/>
        </w:rPr>
        <w:t>.</w:t>
      </w:r>
      <w:r w:rsidR="009D143D" w:rsidRPr="003D7848">
        <w:rPr>
          <w:rFonts w:ascii="Bookman Old Style" w:hAnsi="Bookman Old Style"/>
          <w:sz w:val="24"/>
          <w:szCs w:val="24"/>
        </w:rPr>
        <w:t xml:space="preserve"> </w:t>
      </w:r>
      <w:r w:rsidR="007D6362" w:rsidRPr="003D7848">
        <w:rPr>
          <w:rFonts w:ascii="Bookman Old Style" w:hAnsi="Bookman Old Style"/>
          <w:sz w:val="24"/>
          <w:szCs w:val="24"/>
        </w:rPr>
        <w:t xml:space="preserve"> </w:t>
      </w:r>
    </w:p>
    <w:p w:rsidR="00BB68BA" w:rsidRPr="003D7848" w:rsidRDefault="000202BE" w:rsidP="00C81C19">
      <w:pPr>
        <w:jc w:val="both"/>
        <w:rPr>
          <w:rFonts w:ascii="Bookman Old Style" w:hAnsi="Bookman Old Style"/>
          <w:sz w:val="24"/>
          <w:szCs w:val="24"/>
        </w:rPr>
      </w:pPr>
      <w:r w:rsidRPr="003D7848">
        <w:rPr>
          <w:rFonts w:ascii="Bookman Old Style" w:hAnsi="Bookman Old Style"/>
          <w:sz w:val="24"/>
          <w:szCs w:val="24"/>
        </w:rPr>
        <w:t xml:space="preserve">Estas palabras de Benedicto XVI en </w:t>
      </w:r>
      <w:proofErr w:type="spellStart"/>
      <w:r w:rsidRPr="003D7848">
        <w:rPr>
          <w:rFonts w:ascii="Bookman Old Style" w:hAnsi="Bookman Old Style"/>
          <w:i/>
          <w:sz w:val="24"/>
          <w:szCs w:val="24"/>
        </w:rPr>
        <w:t>Spe</w:t>
      </w:r>
      <w:proofErr w:type="spellEnd"/>
      <w:r w:rsidRPr="003D7848">
        <w:rPr>
          <w:rFonts w:ascii="Bookman Old Style" w:hAnsi="Bookman Old Style"/>
          <w:i/>
          <w:sz w:val="24"/>
          <w:szCs w:val="24"/>
        </w:rPr>
        <w:t xml:space="preserve"> </w:t>
      </w:r>
      <w:proofErr w:type="spellStart"/>
      <w:r w:rsidRPr="003D7848">
        <w:rPr>
          <w:rFonts w:ascii="Bookman Old Style" w:hAnsi="Bookman Old Style"/>
          <w:i/>
          <w:sz w:val="24"/>
          <w:szCs w:val="24"/>
        </w:rPr>
        <w:t>salvi</w:t>
      </w:r>
      <w:proofErr w:type="spellEnd"/>
      <w:r w:rsidRPr="003D7848">
        <w:rPr>
          <w:rFonts w:ascii="Bookman Old Style" w:hAnsi="Bookman Old Style"/>
          <w:sz w:val="24"/>
          <w:szCs w:val="24"/>
        </w:rPr>
        <w:t>, ayudan a poner en claro esta realidad: “Puesto que el hombre sigue siendo siempre libre y su libertad es también siempre frágil, nunca existirá en este mundo el reino del bien definitivamente consolidado. Quien promete el mundo mejor que duraría irrevocablemente para siempre, hace una falsa promesa, pues ignora la libertad humana […] Si hubiera estructuras que establecieran de manera definitiva una determinada – buena –condición del mundo, se negaría la libertad del hombre, y por eso, a fin de cuentas, de modo alguno serían estructuras buenas […] las buenas estructuras ayudan, pero por sí solas no bastan. El hombre nunca puede ser redimido solamente desde el exterior”</w:t>
      </w:r>
      <w:r w:rsidRPr="003D7848">
        <w:rPr>
          <w:rStyle w:val="Refdenotaalpie"/>
          <w:rFonts w:ascii="Bookman Old Style" w:hAnsi="Bookman Old Style"/>
          <w:sz w:val="24"/>
          <w:szCs w:val="24"/>
        </w:rPr>
        <w:footnoteReference w:id="11"/>
      </w:r>
      <w:r w:rsidRPr="003D7848">
        <w:rPr>
          <w:rFonts w:ascii="Bookman Old Style" w:hAnsi="Bookman Old Style"/>
          <w:sz w:val="24"/>
          <w:szCs w:val="24"/>
        </w:rPr>
        <w:t xml:space="preserve">. La decisión personal será siempre necesaria, la opción fundamental es interior, nunca tomada por circunstancias o contextos externos. En cierto sentido, Del </w:t>
      </w:r>
      <w:proofErr w:type="spellStart"/>
      <w:r w:rsidRPr="003D7848">
        <w:rPr>
          <w:rFonts w:ascii="Bookman Old Style" w:hAnsi="Bookman Old Style"/>
          <w:sz w:val="24"/>
          <w:szCs w:val="24"/>
        </w:rPr>
        <w:t>Noce</w:t>
      </w:r>
      <w:proofErr w:type="spellEnd"/>
      <w:r w:rsidRPr="003D7848">
        <w:rPr>
          <w:rFonts w:ascii="Bookman Old Style" w:hAnsi="Bookman Old Style"/>
          <w:sz w:val="24"/>
          <w:szCs w:val="24"/>
        </w:rPr>
        <w:t xml:space="preserve"> se dirige hacia el mismo carácter irremplazable del hombre también en estas palabras: </w:t>
      </w:r>
      <w:r w:rsidR="00B73267" w:rsidRPr="003D7848">
        <w:rPr>
          <w:rFonts w:ascii="Bookman Old Style" w:hAnsi="Bookman Old Style"/>
          <w:sz w:val="24"/>
          <w:szCs w:val="24"/>
        </w:rPr>
        <w:t>“El problema metafísico es</w:t>
      </w:r>
      <w:r w:rsidRPr="003D7848">
        <w:rPr>
          <w:rFonts w:ascii="Bookman Old Style" w:hAnsi="Bookman Old Style"/>
          <w:sz w:val="24"/>
          <w:szCs w:val="24"/>
        </w:rPr>
        <w:t xml:space="preserve"> aquél que nadie puede haber resuelto por mí, y que entonces se me presenta en términos siempre nuevos, en razón de la novedad de la situación histórica. No tengo delante de mí una lista de problemas ya resueltos, que puedan recopilarse en un tratado”</w:t>
      </w:r>
      <w:r w:rsidR="00F373C5" w:rsidRPr="003D7848">
        <w:rPr>
          <w:rStyle w:val="Refdenotaalpie"/>
          <w:rFonts w:ascii="Bookman Old Style" w:hAnsi="Bookman Old Style"/>
          <w:sz w:val="24"/>
          <w:szCs w:val="24"/>
        </w:rPr>
        <w:footnoteReference w:id="12"/>
      </w:r>
      <w:r w:rsidRPr="003D7848">
        <w:rPr>
          <w:rFonts w:ascii="Bookman Old Style" w:hAnsi="Bookman Old Style"/>
          <w:sz w:val="24"/>
          <w:szCs w:val="24"/>
        </w:rPr>
        <w:t>,</w:t>
      </w:r>
      <w:r w:rsidR="00F373C5" w:rsidRPr="003D7848">
        <w:rPr>
          <w:rFonts w:ascii="Bookman Old Style" w:hAnsi="Bookman Old Style"/>
          <w:sz w:val="24"/>
          <w:szCs w:val="24"/>
        </w:rPr>
        <w:t xml:space="preserve"> es decir, no hay sistema político o filo</w:t>
      </w:r>
      <w:r w:rsidR="00CA2DB3" w:rsidRPr="003D7848">
        <w:rPr>
          <w:rFonts w:ascii="Bookman Old Style" w:hAnsi="Bookman Old Style"/>
          <w:sz w:val="24"/>
          <w:szCs w:val="24"/>
        </w:rPr>
        <w:t xml:space="preserve">sófico, no hay fórmula o etiqueta </w:t>
      </w:r>
      <w:r w:rsidR="00F373C5" w:rsidRPr="003D7848">
        <w:rPr>
          <w:rFonts w:ascii="Bookman Old Style" w:hAnsi="Bookman Old Style"/>
          <w:sz w:val="24"/>
          <w:szCs w:val="24"/>
        </w:rPr>
        <w:t>que baste para la salvación humana.</w:t>
      </w:r>
      <w:r w:rsidRPr="003D7848">
        <w:rPr>
          <w:rFonts w:ascii="Bookman Old Style" w:hAnsi="Bookman Old Style"/>
          <w:sz w:val="24"/>
          <w:szCs w:val="24"/>
        </w:rPr>
        <w:t xml:space="preserve"> </w:t>
      </w:r>
    </w:p>
    <w:p w:rsidR="00F373C5" w:rsidRPr="003D7848" w:rsidRDefault="00F373C5" w:rsidP="00C81C19">
      <w:pPr>
        <w:jc w:val="both"/>
        <w:rPr>
          <w:rFonts w:ascii="Bookman Old Style" w:hAnsi="Bookman Old Style"/>
          <w:sz w:val="24"/>
          <w:szCs w:val="24"/>
        </w:rPr>
      </w:pPr>
      <w:r w:rsidRPr="003D7848">
        <w:rPr>
          <w:rFonts w:ascii="Bookman Old Style" w:hAnsi="Bookman Old Style"/>
          <w:sz w:val="24"/>
          <w:szCs w:val="24"/>
        </w:rPr>
        <w:t xml:space="preserve">La </w:t>
      </w:r>
      <w:proofErr w:type="spellStart"/>
      <w:r w:rsidRPr="003D7848">
        <w:rPr>
          <w:rFonts w:ascii="Bookman Old Style" w:hAnsi="Bookman Old Style"/>
          <w:i/>
          <w:sz w:val="24"/>
          <w:szCs w:val="24"/>
        </w:rPr>
        <w:t>reductio</w:t>
      </w:r>
      <w:proofErr w:type="spellEnd"/>
      <w:r w:rsidRPr="003D7848">
        <w:rPr>
          <w:rFonts w:ascii="Bookman Old Style" w:hAnsi="Bookman Old Style"/>
          <w:i/>
          <w:sz w:val="24"/>
          <w:szCs w:val="24"/>
        </w:rPr>
        <w:t xml:space="preserve"> ad </w:t>
      </w:r>
      <w:proofErr w:type="spellStart"/>
      <w:r w:rsidRPr="003D7848">
        <w:rPr>
          <w:rFonts w:ascii="Bookman Old Style" w:hAnsi="Bookman Old Style"/>
          <w:i/>
          <w:sz w:val="24"/>
          <w:szCs w:val="24"/>
        </w:rPr>
        <w:t>fundamentum</w:t>
      </w:r>
      <w:proofErr w:type="spellEnd"/>
      <w:r w:rsidRPr="003D7848">
        <w:rPr>
          <w:rFonts w:ascii="Bookman Old Style" w:hAnsi="Bookman Old Style"/>
          <w:sz w:val="24"/>
          <w:szCs w:val="24"/>
        </w:rPr>
        <w:t xml:space="preserve"> </w:t>
      </w:r>
      <w:proofErr w:type="spellStart"/>
      <w:r w:rsidRPr="003D7848">
        <w:rPr>
          <w:rFonts w:ascii="Bookman Old Style" w:hAnsi="Bookman Old Style"/>
          <w:sz w:val="24"/>
          <w:szCs w:val="24"/>
        </w:rPr>
        <w:t>komariana</w:t>
      </w:r>
      <w:proofErr w:type="spellEnd"/>
      <w:r w:rsidRPr="003D7848">
        <w:rPr>
          <w:rFonts w:ascii="Bookman Old Style" w:hAnsi="Bookman Old Style"/>
          <w:sz w:val="24"/>
          <w:szCs w:val="24"/>
        </w:rPr>
        <w:t>, que volvía constantemente a pensar las implicancias metafísicas del realismo o inmanentismo era un llamamiento a una toma de posición personal</w:t>
      </w:r>
      <w:r w:rsidR="00B73267" w:rsidRPr="003D7848">
        <w:rPr>
          <w:rFonts w:ascii="Bookman Old Style" w:hAnsi="Bookman Old Style"/>
          <w:sz w:val="24"/>
          <w:szCs w:val="24"/>
        </w:rPr>
        <w:t xml:space="preserve">. </w:t>
      </w:r>
      <w:proofErr w:type="spellStart"/>
      <w:r w:rsidRPr="003D7848">
        <w:rPr>
          <w:rFonts w:ascii="Bookman Old Style" w:hAnsi="Bookman Old Style"/>
          <w:sz w:val="24"/>
          <w:szCs w:val="24"/>
        </w:rPr>
        <w:t>Komar</w:t>
      </w:r>
      <w:proofErr w:type="spellEnd"/>
      <w:r w:rsidRPr="003D7848">
        <w:rPr>
          <w:rFonts w:ascii="Bookman Old Style" w:hAnsi="Bookman Old Style"/>
          <w:sz w:val="24"/>
          <w:szCs w:val="24"/>
        </w:rPr>
        <w:t xml:space="preserve"> solía </w:t>
      </w:r>
      <w:r w:rsidR="007035D7" w:rsidRPr="003D7848">
        <w:rPr>
          <w:rFonts w:ascii="Bookman Old Style" w:hAnsi="Bookman Old Style"/>
          <w:sz w:val="24"/>
          <w:szCs w:val="24"/>
        </w:rPr>
        <w:t>repetir palabras de Goethe en el Fausto: “</w:t>
      </w:r>
      <w:proofErr w:type="spellStart"/>
      <w:r w:rsidR="007035D7" w:rsidRPr="003D7848">
        <w:rPr>
          <w:rFonts w:ascii="Bookman Old Style" w:hAnsi="Bookman Old Style"/>
          <w:sz w:val="24"/>
          <w:szCs w:val="24"/>
        </w:rPr>
        <w:t>Was</w:t>
      </w:r>
      <w:proofErr w:type="spellEnd"/>
      <w:r w:rsidR="007035D7" w:rsidRPr="003D7848">
        <w:rPr>
          <w:rFonts w:ascii="Bookman Old Style" w:hAnsi="Bookman Old Style"/>
          <w:sz w:val="24"/>
          <w:szCs w:val="24"/>
        </w:rPr>
        <w:t xml:space="preserve"> du</w:t>
      </w:r>
      <w:r w:rsidR="00B73267" w:rsidRPr="003D7848">
        <w:rPr>
          <w:rFonts w:ascii="Bookman Old Style" w:hAnsi="Bookman Old Style"/>
          <w:sz w:val="24"/>
          <w:szCs w:val="24"/>
        </w:rPr>
        <w:t xml:space="preserve"> </w:t>
      </w:r>
      <w:r w:rsidR="007035D7" w:rsidRPr="003D7848">
        <w:rPr>
          <w:rFonts w:ascii="Bookman Old Style" w:hAnsi="Bookman Old Style"/>
          <w:sz w:val="24"/>
          <w:szCs w:val="24"/>
        </w:rPr>
        <w:t xml:space="preserve">von </w:t>
      </w:r>
      <w:proofErr w:type="spellStart"/>
      <w:r w:rsidR="007035D7" w:rsidRPr="003D7848">
        <w:rPr>
          <w:rFonts w:ascii="Bookman Old Style" w:hAnsi="Bookman Old Style"/>
          <w:sz w:val="24"/>
          <w:szCs w:val="24"/>
        </w:rPr>
        <w:t>deinen</w:t>
      </w:r>
      <w:proofErr w:type="spellEnd"/>
      <w:r w:rsidR="007035D7" w:rsidRPr="003D7848">
        <w:rPr>
          <w:rFonts w:ascii="Bookman Old Style" w:hAnsi="Bookman Old Style"/>
          <w:sz w:val="24"/>
          <w:szCs w:val="24"/>
        </w:rPr>
        <w:t xml:space="preserve"> </w:t>
      </w:r>
      <w:proofErr w:type="spellStart"/>
      <w:r w:rsidR="007035D7" w:rsidRPr="003D7848">
        <w:rPr>
          <w:rFonts w:ascii="Bookman Old Style" w:hAnsi="Bookman Old Style"/>
          <w:sz w:val="24"/>
          <w:szCs w:val="24"/>
        </w:rPr>
        <w:t>Vätern</w:t>
      </w:r>
      <w:proofErr w:type="spellEnd"/>
      <w:r w:rsidR="00B73267" w:rsidRPr="003D7848">
        <w:rPr>
          <w:rFonts w:ascii="Bookman Old Style" w:hAnsi="Bookman Old Style"/>
          <w:sz w:val="24"/>
          <w:szCs w:val="24"/>
        </w:rPr>
        <w:t xml:space="preserve"> </w:t>
      </w:r>
      <w:proofErr w:type="spellStart"/>
      <w:r w:rsidR="00B73267" w:rsidRPr="003D7848">
        <w:rPr>
          <w:rFonts w:ascii="Bookman Old Style" w:hAnsi="Bookman Old Style"/>
          <w:sz w:val="24"/>
          <w:szCs w:val="24"/>
        </w:rPr>
        <w:t>ererbt</w:t>
      </w:r>
      <w:proofErr w:type="spellEnd"/>
      <w:r w:rsidR="00B73267" w:rsidRPr="003D7848">
        <w:rPr>
          <w:rFonts w:ascii="Bookman Old Style" w:hAnsi="Bookman Old Style"/>
          <w:sz w:val="24"/>
          <w:szCs w:val="24"/>
        </w:rPr>
        <w:t xml:space="preserve"> </w:t>
      </w:r>
      <w:r w:rsidR="007035D7" w:rsidRPr="003D7848">
        <w:rPr>
          <w:rFonts w:ascii="Bookman Old Style" w:hAnsi="Bookman Old Style"/>
          <w:sz w:val="24"/>
          <w:szCs w:val="24"/>
        </w:rPr>
        <w:t xml:space="preserve"> </w:t>
      </w:r>
      <w:proofErr w:type="spellStart"/>
      <w:r w:rsidR="007035D7" w:rsidRPr="003D7848">
        <w:rPr>
          <w:rFonts w:ascii="Bookman Old Style" w:hAnsi="Bookman Old Style"/>
          <w:sz w:val="24"/>
          <w:szCs w:val="24"/>
        </w:rPr>
        <w:t>hast</w:t>
      </w:r>
      <w:proofErr w:type="spellEnd"/>
      <w:r w:rsidR="007035D7" w:rsidRPr="003D7848">
        <w:rPr>
          <w:rFonts w:ascii="Bookman Old Style" w:hAnsi="Bookman Old Style"/>
          <w:sz w:val="24"/>
          <w:szCs w:val="24"/>
        </w:rPr>
        <w:t xml:space="preserve">, </w:t>
      </w:r>
      <w:proofErr w:type="spellStart"/>
      <w:r w:rsidR="007035D7" w:rsidRPr="003D7848">
        <w:rPr>
          <w:rFonts w:ascii="Bookman Old Style" w:hAnsi="Bookman Old Style"/>
          <w:sz w:val="24"/>
          <w:szCs w:val="24"/>
        </w:rPr>
        <w:t>erwirb</w:t>
      </w:r>
      <w:proofErr w:type="spellEnd"/>
      <w:r w:rsidR="007035D7" w:rsidRPr="003D7848">
        <w:rPr>
          <w:rFonts w:ascii="Bookman Old Style" w:hAnsi="Bookman Old Style"/>
          <w:sz w:val="24"/>
          <w:szCs w:val="24"/>
        </w:rPr>
        <w:t xml:space="preserve"> es, </w:t>
      </w:r>
      <w:proofErr w:type="spellStart"/>
      <w:r w:rsidR="007035D7" w:rsidRPr="003D7848">
        <w:rPr>
          <w:rFonts w:ascii="Bookman Old Style" w:hAnsi="Bookman Old Style"/>
          <w:sz w:val="24"/>
          <w:szCs w:val="24"/>
        </w:rPr>
        <w:t>um</w:t>
      </w:r>
      <w:proofErr w:type="spellEnd"/>
      <w:r w:rsidR="007035D7" w:rsidRPr="003D7848">
        <w:rPr>
          <w:rFonts w:ascii="Bookman Old Style" w:hAnsi="Bookman Old Style"/>
          <w:sz w:val="24"/>
          <w:szCs w:val="24"/>
        </w:rPr>
        <w:t xml:space="preserve"> es </w:t>
      </w:r>
      <w:proofErr w:type="spellStart"/>
      <w:r w:rsidR="007035D7" w:rsidRPr="003D7848">
        <w:rPr>
          <w:rFonts w:ascii="Bookman Old Style" w:hAnsi="Bookman Old Style"/>
          <w:sz w:val="24"/>
          <w:szCs w:val="24"/>
        </w:rPr>
        <w:t>zu</w:t>
      </w:r>
      <w:proofErr w:type="spellEnd"/>
      <w:r w:rsidR="007035D7" w:rsidRPr="003D7848">
        <w:rPr>
          <w:rFonts w:ascii="Bookman Old Style" w:hAnsi="Bookman Old Style"/>
          <w:sz w:val="24"/>
          <w:szCs w:val="24"/>
        </w:rPr>
        <w:t xml:space="preserve"> </w:t>
      </w:r>
      <w:proofErr w:type="spellStart"/>
      <w:r w:rsidR="007035D7" w:rsidRPr="003D7848">
        <w:rPr>
          <w:rFonts w:ascii="Bookman Old Style" w:hAnsi="Bookman Old Style"/>
          <w:sz w:val="24"/>
          <w:szCs w:val="24"/>
        </w:rPr>
        <w:t>besitzen</w:t>
      </w:r>
      <w:proofErr w:type="spellEnd"/>
      <w:r w:rsidR="007035D7" w:rsidRPr="003D7848">
        <w:rPr>
          <w:rFonts w:ascii="Bookman Old Style" w:hAnsi="Bookman Old Style"/>
          <w:sz w:val="24"/>
          <w:szCs w:val="24"/>
        </w:rPr>
        <w:t>” (Lo que has heredado de tus padres, debes reconquistarlo, para poseerlo).</w:t>
      </w:r>
      <w:r w:rsidR="00B73267" w:rsidRPr="003D7848">
        <w:rPr>
          <w:rFonts w:ascii="Bookman Old Style" w:hAnsi="Bookman Old Style"/>
          <w:sz w:val="24"/>
          <w:szCs w:val="24"/>
        </w:rPr>
        <w:t xml:space="preserve"> El camino a la verdad es una experiencia personal, nadie la puede descubrir por mí.</w:t>
      </w:r>
      <w:r w:rsidR="00CA2DB3" w:rsidRPr="003D7848">
        <w:rPr>
          <w:rFonts w:ascii="Bookman Old Style" w:hAnsi="Bookman Old Style"/>
          <w:sz w:val="24"/>
          <w:szCs w:val="24"/>
        </w:rPr>
        <w:t xml:space="preserve"> Lo “ya sabido” debe reactualizarse en mí.</w:t>
      </w:r>
      <w:r w:rsidR="00B73267" w:rsidRPr="003D7848">
        <w:rPr>
          <w:rFonts w:ascii="Bookman Old Style" w:hAnsi="Bookman Old Style"/>
          <w:sz w:val="24"/>
          <w:szCs w:val="24"/>
        </w:rPr>
        <w:t xml:space="preserve"> El hombre nunca puede ser redimido desde el exterior.</w:t>
      </w:r>
      <w:r w:rsidR="009966C1" w:rsidRPr="003D7848">
        <w:rPr>
          <w:rFonts w:ascii="Bookman Old Style" w:hAnsi="Bookman Old Style"/>
          <w:sz w:val="24"/>
          <w:szCs w:val="24"/>
        </w:rPr>
        <w:t xml:space="preserve"> </w:t>
      </w:r>
      <w:r w:rsidR="00AB2005" w:rsidRPr="003D7848">
        <w:rPr>
          <w:rFonts w:ascii="Bookman Old Style" w:hAnsi="Bookman Old Style"/>
          <w:sz w:val="24"/>
          <w:szCs w:val="24"/>
        </w:rPr>
        <w:t xml:space="preserve">Es una gran apuesta a la persona y una </w:t>
      </w:r>
      <w:r w:rsidR="00AB2005" w:rsidRPr="003D7848">
        <w:rPr>
          <w:rFonts w:ascii="Bookman Old Style" w:hAnsi="Bookman Old Style"/>
          <w:sz w:val="24"/>
          <w:szCs w:val="24"/>
        </w:rPr>
        <w:lastRenderedPageBreak/>
        <w:t xml:space="preserve">conciencia de no poder ahorrarle el trabajo a cada uno de ser protagonistas de su camino. </w:t>
      </w:r>
    </w:p>
    <w:p w:rsidR="005B0822" w:rsidRPr="003D7848" w:rsidRDefault="005B0822" w:rsidP="00C81C19">
      <w:pPr>
        <w:jc w:val="both"/>
        <w:rPr>
          <w:rFonts w:ascii="Bookman Old Style" w:hAnsi="Bookman Old Style"/>
          <w:sz w:val="24"/>
          <w:szCs w:val="24"/>
        </w:rPr>
      </w:pPr>
      <w:r w:rsidRPr="003D7848">
        <w:rPr>
          <w:rFonts w:ascii="Bookman Old Style" w:hAnsi="Bookman Old Style"/>
          <w:sz w:val="24"/>
          <w:szCs w:val="24"/>
        </w:rPr>
        <w:t>¿Cómo no ser ideológicos en el diálogo en la sociedad opulenta</w:t>
      </w:r>
      <w:r w:rsidR="006E51AA" w:rsidRPr="003D7848">
        <w:rPr>
          <w:rFonts w:ascii="Bookman Old Style" w:hAnsi="Bookman Old Style"/>
          <w:sz w:val="24"/>
          <w:szCs w:val="24"/>
        </w:rPr>
        <w:t>, cuando queremos con buena intención salvar algunos conceptos correctos, algunas formulaciones bien logradas</w:t>
      </w:r>
      <w:r w:rsidRPr="003D7848">
        <w:rPr>
          <w:rFonts w:ascii="Bookman Old Style" w:hAnsi="Bookman Old Style"/>
          <w:sz w:val="24"/>
          <w:szCs w:val="24"/>
        </w:rPr>
        <w:t>?</w:t>
      </w:r>
      <w:r w:rsidR="006E51AA" w:rsidRPr="003D7848">
        <w:rPr>
          <w:rFonts w:ascii="Bookman Old Style" w:hAnsi="Bookman Old Style"/>
          <w:sz w:val="24"/>
          <w:szCs w:val="24"/>
        </w:rPr>
        <w:t xml:space="preserve"> Quizás una de las claves será seguir la observación de Ratzinger cuando dice “Sólo quien se da a sí mismo crea futuro. Quien sólo quiere enseñar, quien sólo desea cambiar a los otros, permanece estéril</w:t>
      </w:r>
      <w:r w:rsidR="003D7848" w:rsidRPr="003D7848">
        <w:rPr>
          <w:rFonts w:ascii="Bookman Old Style" w:hAnsi="Bookman Old Style"/>
          <w:sz w:val="24"/>
          <w:szCs w:val="24"/>
        </w:rPr>
        <w:t>”</w:t>
      </w:r>
      <w:r w:rsidR="00B21273" w:rsidRPr="003D7848">
        <w:rPr>
          <w:rStyle w:val="Refdenotaalpie"/>
          <w:rFonts w:ascii="Bookman Old Style" w:hAnsi="Bookman Old Style"/>
          <w:sz w:val="24"/>
          <w:szCs w:val="24"/>
        </w:rPr>
        <w:footnoteReference w:id="13"/>
      </w:r>
      <w:r w:rsidR="006E51AA" w:rsidRPr="003D7848">
        <w:rPr>
          <w:rFonts w:ascii="Bookman Old Style" w:hAnsi="Bookman Old Style"/>
          <w:sz w:val="24"/>
          <w:szCs w:val="24"/>
        </w:rPr>
        <w:t>.</w:t>
      </w:r>
      <w:r w:rsidR="00B21273" w:rsidRPr="003D7848">
        <w:rPr>
          <w:rFonts w:ascii="Bookman Old Style" w:hAnsi="Bookman Old Style"/>
          <w:sz w:val="24"/>
          <w:szCs w:val="24"/>
        </w:rPr>
        <w:t xml:space="preserve"> De nuevo nos encontramos con la advertencia frente a la actitud de quien cree ya saber. </w:t>
      </w:r>
      <w:r w:rsidR="00694242" w:rsidRPr="003D7848">
        <w:rPr>
          <w:rFonts w:ascii="Bookman Old Style" w:hAnsi="Bookman Old Style"/>
          <w:sz w:val="24"/>
          <w:szCs w:val="24"/>
        </w:rPr>
        <w:t xml:space="preserve">Se cuelan las conocidas reflexiones de </w:t>
      </w:r>
      <w:proofErr w:type="spellStart"/>
      <w:r w:rsidR="00694242" w:rsidRPr="003D7848">
        <w:rPr>
          <w:rFonts w:ascii="Bookman Old Style" w:hAnsi="Bookman Old Style"/>
          <w:sz w:val="24"/>
          <w:szCs w:val="24"/>
        </w:rPr>
        <w:t>Pieper</w:t>
      </w:r>
      <w:proofErr w:type="spellEnd"/>
      <w:r w:rsidR="00694242" w:rsidRPr="003D7848">
        <w:rPr>
          <w:rFonts w:ascii="Bookman Old Style" w:hAnsi="Bookman Old Style"/>
          <w:sz w:val="24"/>
          <w:szCs w:val="24"/>
        </w:rPr>
        <w:t>; qui</w:t>
      </w:r>
      <w:r w:rsidR="00CD65B3" w:rsidRPr="003D7848">
        <w:rPr>
          <w:rFonts w:ascii="Bookman Old Style" w:hAnsi="Bookman Old Style"/>
          <w:sz w:val="24"/>
          <w:szCs w:val="24"/>
        </w:rPr>
        <w:t>en filosofa no sale del asombro.</w:t>
      </w:r>
      <w:r w:rsidR="00694242" w:rsidRPr="003D7848">
        <w:rPr>
          <w:rFonts w:ascii="Bookman Old Style" w:hAnsi="Bookman Old Style"/>
          <w:sz w:val="24"/>
          <w:szCs w:val="24"/>
        </w:rPr>
        <w:t xml:space="preserve"> </w:t>
      </w:r>
      <w:proofErr w:type="spellStart"/>
      <w:r w:rsidR="00694242" w:rsidRPr="003D7848">
        <w:rPr>
          <w:rFonts w:ascii="Bookman Old Style" w:hAnsi="Bookman Old Style"/>
          <w:sz w:val="24"/>
          <w:szCs w:val="24"/>
        </w:rPr>
        <w:t>Komar</w:t>
      </w:r>
      <w:proofErr w:type="spellEnd"/>
      <w:r w:rsidR="00694242" w:rsidRPr="003D7848">
        <w:rPr>
          <w:rFonts w:ascii="Bookman Old Style" w:hAnsi="Bookman Old Style"/>
          <w:sz w:val="24"/>
          <w:szCs w:val="24"/>
        </w:rPr>
        <w:t xml:space="preserve"> fue testimonio de este darse a sí mismo. Su filosofía no era una introducción teórica al realismo, sino la experiencia del encuentro con él y con lo real. Sus clases no eran un discurso abstracto, sino la transmisión de lo que veía, </w:t>
      </w:r>
      <w:r w:rsidR="007C3380" w:rsidRPr="003D7848">
        <w:rPr>
          <w:rFonts w:ascii="Bookman Old Style" w:hAnsi="Bookman Old Style"/>
          <w:sz w:val="24"/>
          <w:szCs w:val="24"/>
        </w:rPr>
        <w:t>un contagio de ese asombro, que él quería que se produjera en su auditorio</w:t>
      </w:r>
      <w:r w:rsidR="00F800C3" w:rsidRPr="003D7848">
        <w:rPr>
          <w:rStyle w:val="Refdenotaalpie"/>
          <w:rFonts w:ascii="Bookman Old Style" w:hAnsi="Bookman Old Style"/>
          <w:sz w:val="24"/>
          <w:szCs w:val="24"/>
        </w:rPr>
        <w:footnoteReference w:id="14"/>
      </w:r>
      <w:r w:rsidR="007C3380" w:rsidRPr="003D7848">
        <w:rPr>
          <w:rFonts w:ascii="Bookman Old Style" w:hAnsi="Bookman Old Style"/>
          <w:sz w:val="24"/>
          <w:szCs w:val="24"/>
        </w:rPr>
        <w:t xml:space="preserve">. </w:t>
      </w:r>
    </w:p>
    <w:p w:rsidR="00984AE0" w:rsidRPr="003D7848" w:rsidRDefault="00AB2005" w:rsidP="00C81C19">
      <w:pPr>
        <w:jc w:val="both"/>
        <w:rPr>
          <w:rFonts w:ascii="Bookman Old Style" w:hAnsi="Bookman Old Style"/>
          <w:sz w:val="24"/>
          <w:szCs w:val="24"/>
        </w:rPr>
      </w:pPr>
      <w:r w:rsidRPr="003D7848">
        <w:rPr>
          <w:rFonts w:ascii="Bookman Old Style" w:hAnsi="Bookman Old Style"/>
          <w:sz w:val="24"/>
          <w:szCs w:val="24"/>
        </w:rPr>
        <w:t xml:space="preserve">La categoría de testigo será central en este diálogo con el mundo contemporáneo. </w:t>
      </w:r>
      <w:r w:rsidR="00E97A09" w:rsidRPr="003D7848">
        <w:rPr>
          <w:rFonts w:ascii="Bookman Old Style" w:hAnsi="Bookman Old Style"/>
          <w:sz w:val="24"/>
          <w:szCs w:val="24"/>
        </w:rPr>
        <w:t>El testimonio debe dar razones de su mensaje, debe convertirse en palabra, en cultura, debe ayudar a expli</w:t>
      </w:r>
      <w:r w:rsidR="00282EEF" w:rsidRPr="003D7848">
        <w:rPr>
          <w:rFonts w:ascii="Bookman Old Style" w:hAnsi="Bookman Old Style"/>
          <w:sz w:val="24"/>
          <w:szCs w:val="24"/>
        </w:rPr>
        <w:t xml:space="preserve">citar el camino realizado. Lo importante será no perder el asombro, no inicial, sino original, fundante. El músico Gustav </w:t>
      </w:r>
      <w:proofErr w:type="spellStart"/>
      <w:r w:rsidR="00282EEF" w:rsidRPr="003D7848">
        <w:rPr>
          <w:rFonts w:ascii="Bookman Old Style" w:hAnsi="Bookman Old Style"/>
          <w:sz w:val="24"/>
          <w:szCs w:val="24"/>
        </w:rPr>
        <w:t>Mahler</w:t>
      </w:r>
      <w:proofErr w:type="spellEnd"/>
      <w:r w:rsidR="00282EEF" w:rsidRPr="003D7848">
        <w:rPr>
          <w:rFonts w:ascii="Bookman Old Style" w:hAnsi="Bookman Old Style"/>
          <w:sz w:val="24"/>
          <w:szCs w:val="24"/>
        </w:rPr>
        <w:t>, hablando de la tradición, dice que consiste en “mantener vivo el fuego, y no adorar las cenizas”. La reforma a la que estamos llamados debe te</w:t>
      </w:r>
      <w:r w:rsidR="00984AE0" w:rsidRPr="003D7848">
        <w:rPr>
          <w:rFonts w:ascii="Bookman Old Style" w:hAnsi="Bookman Old Style"/>
          <w:sz w:val="24"/>
          <w:szCs w:val="24"/>
        </w:rPr>
        <w:t>ner este espíritu, para no confundir la tradición con la adoración de las cenizas, y que sea un encuentro siempre vivo con la verdad.</w:t>
      </w:r>
    </w:p>
    <w:p w:rsidR="00984AE0" w:rsidRPr="003D7848" w:rsidRDefault="00984AE0" w:rsidP="00984AE0">
      <w:pPr>
        <w:jc w:val="both"/>
        <w:rPr>
          <w:rFonts w:ascii="Bookman Old Style" w:hAnsi="Bookman Old Style"/>
          <w:sz w:val="24"/>
          <w:szCs w:val="24"/>
        </w:rPr>
      </w:pPr>
      <w:r w:rsidRPr="003D7848">
        <w:rPr>
          <w:rFonts w:ascii="Bookman Old Style" w:hAnsi="Bookman Old Style"/>
          <w:sz w:val="24"/>
          <w:szCs w:val="24"/>
        </w:rPr>
        <w:t xml:space="preserve">Terminamos con palabras de </w:t>
      </w:r>
      <w:proofErr w:type="spellStart"/>
      <w:r w:rsidRPr="003D7848">
        <w:rPr>
          <w:rFonts w:ascii="Bookman Old Style" w:hAnsi="Bookman Old Style"/>
          <w:sz w:val="24"/>
          <w:szCs w:val="24"/>
        </w:rPr>
        <w:t>Mounier</w:t>
      </w:r>
      <w:proofErr w:type="spellEnd"/>
      <w:r w:rsidRPr="003D7848">
        <w:rPr>
          <w:rFonts w:ascii="Bookman Old Style" w:hAnsi="Bookman Old Style"/>
          <w:sz w:val="24"/>
          <w:szCs w:val="24"/>
        </w:rPr>
        <w:t xml:space="preserve">, recuperadas por </w:t>
      </w:r>
      <w:proofErr w:type="spellStart"/>
      <w:r w:rsidRPr="003D7848">
        <w:rPr>
          <w:rFonts w:ascii="Bookman Old Style" w:hAnsi="Bookman Old Style"/>
          <w:sz w:val="24"/>
          <w:szCs w:val="24"/>
        </w:rPr>
        <w:t>Komar</w:t>
      </w:r>
      <w:proofErr w:type="spellEnd"/>
      <w:r w:rsidRPr="003D7848">
        <w:rPr>
          <w:rFonts w:ascii="Bookman Old Style" w:hAnsi="Bookman Old Style"/>
          <w:sz w:val="24"/>
          <w:szCs w:val="24"/>
        </w:rPr>
        <w:t xml:space="preserve"> en el curso: “Estamos embarcados en un cuerpo, en una familia, en un medio, en una clase, en una patria, en una época que no hemos elegido. ¿Por qué estoy aquí en cambio de allá? ¿Por qué ahora en cambio de luego? Un misterioso designio ha decidido esto con anterioridad de mi parte. Se ligan en mí entrelazadas, </w:t>
      </w:r>
      <w:r w:rsidRPr="003D7848">
        <w:rPr>
          <w:rFonts w:ascii="Bookman Old Style" w:hAnsi="Bookman Old Style"/>
          <w:sz w:val="24"/>
          <w:szCs w:val="24"/>
        </w:rPr>
        <w:lastRenderedPageBreak/>
        <w:t>las cifras de un destino opresor y de una vocación que es un desafío a todas las fuerzas del mundo. Pero esta vocación no puede abrirse camino sino a través de este cuerpo, este medio, esta clase, esta patria, esta época […] Soy un aquí y un ahora […] Este compromiso es un servicio, no una maldición”</w:t>
      </w:r>
      <w:r w:rsidRPr="003D7848">
        <w:rPr>
          <w:rStyle w:val="Refdenotaalpie"/>
          <w:rFonts w:ascii="Bookman Old Style" w:hAnsi="Bookman Old Style"/>
          <w:sz w:val="24"/>
          <w:szCs w:val="24"/>
        </w:rPr>
        <w:footnoteReference w:id="15"/>
      </w:r>
      <w:r w:rsidRPr="003D7848">
        <w:rPr>
          <w:rFonts w:ascii="Bookman Old Style" w:hAnsi="Bookman Old Style"/>
          <w:sz w:val="24"/>
          <w:szCs w:val="24"/>
        </w:rPr>
        <w:t xml:space="preserve">. Las circunstancias que nos tocan vivir son parte esencial de nuestra vocación, no un accidente prescindible. </w:t>
      </w:r>
      <w:r w:rsidR="004B4377" w:rsidRPr="003D7848">
        <w:rPr>
          <w:rFonts w:ascii="Bookman Old Style" w:hAnsi="Bookman Old Style"/>
          <w:sz w:val="24"/>
          <w:szCs w:val="24"/>
        </w:rPr>
        <w:t>Nuestro desafío será abrazar lo que n</w:t>
      </w:r>
      <w:r w:rsidR="00375B96" w:rsidRPr="003D7848">
        <w:rPr>
          <w:rFonts w:ascii="Bookman Old Style" w:hAnsi="Bookman Old Style"/>
          <w:sz w:val="24"/>
          <w:szCs w:val="24"/>
        </w:rPr>
        <w:t>os ha tocado y ser fieles a lo que hemos encontrado</w:t>
      </w:r>
      <w:r w:rsidR="004B4377" w:rsidRPr="003D7848">
        <w:rPr>
          <w:rFonts w:ascii="Bookman Old Style" w:hAnsi="Bookman Old Style"/>
          <w:sz w:val="24"/>
          <w:szCs w:val="24"/>
        </w:rPr>
        <w:t>.</w:t>
      </w:r>
    </w:p>
    <w:p w:rsidR="00984AE0" w:rsidRPr="003D7848" w:rsidRDefault="00984AE0" w:rsidP="00984AE0">
      <w:pPr>
        <w:jc w:val="both"/>
        <w:rPr>
          <w:rFonts w:ascii="Bookman Old Style" w:hAnsi="Bookman Old Style"/>
          <w:sz w:val="24"/>
          <w:szCs w:val="24"/>
        </w:rPr>
      </w:pPr>
    </w:p>
    <w:p w:rsidR="00AB2005" w:rsidRPr="003D7848" w:rsidRDefault="00AB2005" w:rsidP="00C81C19">
      <w:pPr>
        <w:jc w:val="both"/>
        <w:rPr>
          <w:rFonts w:ascii="Bookman Old Style" w:hAnsi="Bookman Old Style"/>
          <w:sz w:val="24"/>
          <w:szCs w:val="24"/>
        </w:rPr>
      </w:pPr>
    </w:p>
    <w:p w:rsidR="007C3380" w:rsidRPr="003D7848" w:rsidRDefault="007C3380" w:rsidP="00C81C19">
      <w:pPr>
        <w:jc w:val="both"/>
        <w:rPr>
          <w:rFonts w:ascii="Bookman Old Style" w:hAnsi="Bookman Old Style"/>
          <w:sz w:val="24"/>
          <w:szCs w:val="24"/>
        </w:rPr>
      </w:pPr>
    </w:p>
    <w:p w:rsidR="007C3380" w:rsidRPr="003D7848" w:rsidRDefault="007C3380" w:rsidP="00C81C19">
      <w:pPr>
        <w:jc w:val="both"/>
        <w:rPr>
          <w:rFonts w:ascii="Bookman Old Style" w:hAnsi="Bookman Old Style"/>
          <w:sz w:val="24"/>
          <w:szCs w:val="24"/>
        </w:rPr>
      </w:pPr>
    </w:p>
    <w:p w:rsidR="007C3380" w:rsidRPr="003D7848" w:rsidRDefault="007C3380" w:rsidP="00C81C19">
      <w:pPr>
        <w:jc w:val="both"/>
        <w:rPr>
          <w:rFonts w:ascii="Bookman Old Style" w:hAnsi="Bookman Old Style"/>
          <w:sz w:val="24"/>
          <w:szCs w:val="24"/>
        </w:rPr>
      </w:pPr>
    </w:p>
    <w:p w:rsidR="00297E75" w:rsidRPr="003D7848" w:rsidRDefault="00297E75" w:rsidP="00C81C19">
      <w:pPr>
        <w:jc w:val="both"/>
        <w:rPr>
          <w:rFonts w:ascii="Bookman Old Style" w:hAnsi="Bookman Old Style"/>
          <w:sz w:val="24"/>
          <w:szCs w:val="24"/>
        </w:rPr>
      </w:pPr>
    </w:p>
    <w:p w:rsidR="00297E75" w:rsidRPr="003D7848" w:rsidRDefault="00297E75" w:rsidP="00C81C19">
      <w:pPr>
        <w:jc w:val="both"/>
        <w:rPr>
          <w:rFonts w:ascii="Bookman Old Style" w:hAnsi="Bookman Old Style"/>
          <w:sz w:val="24"/>
          <w:szCs w:val="24"/>
        </w:rPr>
      </w:pPr>
    </w:p>
    <w:p w:rsidR="00297E75" w:rsidRPr="003D7848" w:rsidRDefault="00297E75" w:rsidP="00C81C19">
      <w:pPr>
        <w:jc w:val="both"/>
        <w:rPr>
          <w:rFonts w:ascii="Bookman Old Style" w:hAnsi="Bookman Old Style"/>
          <w:sz w:val="24"/>
          <w:szCs w:val="24"/>
        </w:rPr>
      </w:pPr>
    </w:p>
    <w:p w:rsidR="00297E75" w:rsidRPr="003D7848" w:rsidRDefault="00297E75" w:rsidP="00C81C19">
      <w:pPr>
        <w:jc w:val="both"/>
        <w:rPr>
          <w:rFonts w:ascii="Bookman Old Style" w:hAnsi="Bookman Old Style"/>
          <w:sz w:val="24"/>
          <w:szCs w:val="24"/>
        </w:rPr>
      </w:pPr>
    </w:p>
    <w:p w:rsidR="005B0822" w:rsidRPr="003D7848" w:rsidRDefault="005B0822" w:rsidP="00C81C19">
      <w:pPr>
        <w:jc w:val="both"/>
        <w:rPr>
          <w:rFonts w:ascii="Bookman Old Style" w:hAnsi="Bookman Old Style"/>
          <w:sz w:val="24"/>
          <w:szCs w:val="24"/>
        </w:rPr>
      </w:pPr>
    </w:p>
    <w:p w:rsidR="005B0822" w:rsidRPr="003D7848" w:rsidRDefault="005B0822" w:rsidP="00C81C19">
      <w:pPr>
        <w:jc w:val="both"/>
        <w:rPr>
          <w:rFonts w:ascii="Bookman Old Style" w:hAnsi="Bookman Old Style"/>
          <w:sz w:val="24"/>
          <w:szCs w:val="24"/>
        </w:rPr>
      </w:pPr>
    </w:p>
    <w:p w:rsidR="00B6393C" w:rsidRPr="003D7848" w:rsidRDefault="008A1592">
      <w:pPr>
        <w:rPr>
          <w:rFonts w:ascii="Bookman Old Style" w:hAnsi="Bookman Old Style"/>
          <w:sz w:val="24"/>
          <w:szCs w:val="24"/>
        </w:rPr>
      </w:pPr>
      <w:r w:rsidRPr="003D7848">
        <w:rPr>
          <w:rFonts w:ascii="Bookman Old Style" w:hAnsi="Bookman Old Style"/>
          <w:sz w:val="24"/>
          <w:szCs w:val="24"/>
        </w:rPr>
        <w:t xml:space="preserve"> </w:t>
      </w:r>
    </w:p>
    <w:sectPr w:rsidR="00B6393C" w:rsidRPr="003D7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32" w:rsidRDefault="00C94732" w:rsidP="00F66494">
      <w:pPr>
        <w:spacing w:after="0" w:line="240" w:lineRule="auto"/>
      </w:pPr>
      <w:r>
        <w:separator/>
      </w:r>
    </w:p>
  </w:endnote>
  <w:endnote w:type="continuationSeparator" w:id="0">
    <w:p w:rsidR="00C94732" w:rsidRDefault="00C94732" w:rsidP="00F6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32" w:rsidRDefault="00C94732" w:rsidP="00F66494">
      <w:pPr>
        <w:spacing w:after="0" w:line="240" w:lineRule="auto"/>
      </w:pPr>
      <w:r>
        <w:separator/>
      </w:r>
    </w:p>
  </w:footnote>
  <w:footnote w:type="continuationSeparator" w:id="0">
    <w:p w:rsidR="00C94732" w:rsidRDefault="00C94732" w:rsidP="00F66494">
      <w:pPr>
        <w:spacing w:after="0" w:line="240" w:lineRule="auto"/>
      </w:pPr>
      <w:r>
        <w:continuationSeparator/>
      </w:r>
    </w:p>
  </w:footnote>
  <w:footnote w:id="1">
    <w:p w:rsidR="008C2536" w:rsidRPr="003D7848" w:rsidRDefault="008C2536" w:rsidP="003D7848">
      <w:pPr>
        <w:pStyle w:val="Textonotapie"/>
        <w:jc w:val="both"/>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w:t>
      </w:r>
      <w:r w:rsidR="002020EA" w:rsidRPr="003D7848">
        <w:rPr>
          <w:rFonts w:ascii="Bookman Old Style" w:hAnsi="Bookman Old Style"/>
        </w:rPr>
        <w:t xml:space="preserve">E. </w:t>
      </w:r>
      <w:proofErr w:type="spellStart"/>
      <w:r w:rsidR="002020EA" w:rsidRPr="003D7848">
        <w:rPr>
          <w:rFonts w:ascii="Bookman Old Style" w:hAnsi="Bookman Old Style"/>
        </w:rPr>
        <w:t>Komar</w:t>
      </w:r>
      <w:proofErr w:type="spellEnd"/>
      <w:r w:rsidR="002020EA" w:rsidRPr="003D7848">
        <w:rPr>
          <w:rFonts w:ascii="Bookman Old Style" w:hAnsi="Bookman Old Style"/>
        </w:rPr>
        <w:t xml:space="preserve">, </w:t>
      </w:r>
      <w:r w:rsidR="00C7011F" w:rsidRPr="003D7848">
        <w:rPr>
          <w:rFonts w:ascii="Bookman Old Style" w:hAnsi="Bookman Old Style"/>
        </w:rPr>
        <w:t>Los problemas humanos de la sociedad opulenta, Ediciones Sabiduría Cristiana</w:t>
      </w:r>
      <w:r w:rsidRPr="003D7848">
        <w:rPr>
          <w:rFonts w:ascii="Bookman Old Style" w:hAnsi="Bookman Old Style"/>
        </w:rPr>
        <w:t>,</w:t>
      </w:r>
      <w:r w:rsidR="00275AAC" w:rsidRPr="003D7848">
        <w:rPr>
          <w:rFonts w:ascii="Bookman Old Style" w:hAnsi="Bookman Old Style"/>
        </w:rPr>
        <w:t xml:space="preserve"> Buenos Aires,</w:t>
      </w:r>
      <w:r w:rsidRPr="003D7848">
        <w:rPr>
          <w:rFonts w:ascii="Bookman Old Style" w:hAnsi="Bookman Old Style"/>
        </w:rPr>
        <w:t xml:space="preserve"> p. 10. </w:t>
      </w:r>
    </w:p>
  </w:footnote>
  <w:footnote w:id="2">
    <w:p w:rsidR="00103081" w:rsidRPr="003D7848" w:rsidRDefault="00103081">
      <w:pPr>
        <w:pStyle w:val="Textonotapie"/>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Cfr. Peter </w:t>
      </w:r>
      <w:proofErr w:type="spellStart"/>
      <w:r w:rsidRPr="003D7848">
        <w:rPr>
          <w:rFonts w:ascii="Bookman Old Style" w:hAnsi="Bookman Old Style"/>
        </w:rPr>
        <w:t>Seewald</w:t>
      </w:r>
      <w:proofErr w:type="spellEnd"/>
      <w:r w:rsidRPr="003D7848">
        <w:rPr>
          <w:rFonts w:ascii="Bookman Old Style" w:hAnsi="Bookman Old Style"/>
        </w:rPr>
        <w:t xml:space="preserve">-Benedicto XVI, </w:t>
      </w:r>
      <w:r w:rsidRPr="003D7848">
        <w:rPr>
          <w:rFonts w:ascii="Bookman Old Style" w:hAnsi="Bookman Old Style"/>
          <w:i/>
        </w:rPr>
        <w:t>Últimas conversaciones</w:t>
      </w:r>
      <w:r w:rsidRPr="003D7848">
        <w:rPr>
          <w:rFonts w:ascii="Bookman Old Style" w:hAnsi="Bookman Old Style"/>
        </w:rPr>
        <w:t xml:space="preserve">, </w:t>
      </w:r>
      <w:proofErr w:type="spellStart"/>
      <w:r w:rsidRPr="003D7848">
        <w:rPr>
          <w:rFonts w:ascii="Bookman Old Style" w:hAnsi="Bookman Old Style"/>
        </w:rPr>
        <w:t>Agape</w:t>
      </w:r>
      <w:proofErr w:type="spellEnd"/>
      <w:r w:rsidRPr="003D7848">
        <w:rPr>
          <w:rFonts w:ascii="Bookman Old Style" w:hAnsi="Bookman Old Style"/>
        </w:rPr>
        <w:t>, 2016</w:t>
      </w:r>
    </w:p>
  </w:footnote>
  <w:footnote w:id="3">
    <w:p w:rsidR="003340C1" w:rsidRPr="003D7848" w:rsidRDefault="003340C1" w:rsidP="00F66494">
      <w:pPr>
        <w:pStyle w:val="Textonotapie"/>
        <w:rPr>
          <w:rFonts w:ascii="Bookman Old Style" w:hAnsi="Bookman Old Style"/>
        </w:rPr>
      </w:pPr>
      <w:r w:rsidRPr="003D7848">
        <w:rPr>
          <w:rStyle w:val="Refdenotaalpie"/>
          <w:rFonts w:ascii="Bookman Old Style" w:hAnsi="Bookman Old Style"/>
        </w:rPr>
        <w:footnoteRef/>
      </w:r>
      <w:r w:rsidR="00103081" w:rsidRPr="003D7848">
        <w:rPr>
          <w:rFonts w:ascii="Bookman Old Style" w:hAnsi="Bookman Old Style"/>
        </w:rPr>
        <w:t xml:space="preserve"> En l</w:t>
      </w:r>
      <w:r w:rsidRPr="003D7848">
        <w:rPr>
          <w:rFonts w:ascii="Bookman Old Style" w:hAnsi="Bookman Old Style"/>
        </w:rPr>
        <w:t xml:space="preserve">a entrevista con Peter </w:t>
      </w:r>
      <w:proofErr w:type="spellStart"/>
      <w:r w:rsidRPr="003D7848">
        <w:rPr>
          <w:rFonts w:ascii="Bookman Old Style" w:hAnsi="Bookman Old Style"/>
        </w:rPr>
        <w:t>Seewald</w:t>
      </w:r>
      <w:proofErr w:type="spellEnd"/>
      <w:r w:rsidRPr="003D7848">
        <w:rPr>
          <w:rFonts w:ascii="Bookman Old Style" w:hAnsi="Bookman Old Style"/>
        </w:rPr>
        <w:t>, se da el siguiente diálogo: “¿Fue usted también siempre una persona muy política?</w:t>
      </w:r>
    </w:p>
    <w:p w:rsidR="003340C1" w:rsidRPr="003D7848" w:rsidRDefault="003340C1">
      <w:pPr>
        <w:pStyle w:val="Textonotapie"/>
        <w:rPr>
          <w:rFonts w:ascii="Bookman Old Style" w:hAnsi="Bookman Old Style"/>
          <w:lang w:val="it-IT"/>
        </w:rPr>
      </w:pPr>
      <w:r w:rsidRPr="003D7848">
        <w:rPr>
          <w:rFonts w:ascii="Bookman Old Style" w:hAnsi="Bookman Old Style"/>
        </w:rPr>
        <w:t xml:space="preserve">Nunca he tratado de participar de manera activa en política, pero personalmente siempre me he interesado mucho por la política, así como por la filosofía que late detrás de ella. Pues la política vive de una filosofía. No puede ser pragmática sin más, en el sentido de “Hagamos algo”. Debe tener una imagen del conjunto. Eso siempre me ha motivado mucho.” </w:t>
      </w:r>
      <w:r w:rsidRPr="003D7848">
        <w:rPr>
          <w:rFonts w:ascii="Bookman Old Style" w:hAnsi="Bookman Old Style"/>
          <w:lang w:val="it-IT"/>
        </w:rPr>
        <w:t>Benedicto XVI, Últimas conversaciones, Agape, 2016,  p. 153.</w:t>
      </w:r>
    </w:p>
  </w:footnote>
  <w:footnote w:id="4">
    <w:p w:rsidR="002020EA" w:rsidRPr="003D7848" w:rsidRDefault="002020EA">
      <w:pPr>
        <w:pStyle w:val="Textonotapie"/>
        <w:rPr>
          <w:rFonts w:ascii="Bookman Old Style" w:hAnsi="Bookman Old Style"/>
          <w:lang w:val="it-IT"/>
        </w:rPr>
      </w:pPr>
      <w:r w:rsidRPr="003D7848">
        <w:rPr>
          <w:rStyle w:val="Refdenotaalpie"/>
          <w:rFonts w:ascii="Bookman Old Style" w:hAnsi="Bookman Old Style"/>
        </w:rPr>
        <w:footnoteRef/>
      </w:r>
      <w:r w:rsidRPr="003D7848">
        <w:rPr>
          <w:rFonts w:ascii="Bookman Old Style" w:hAnsi="Bookman Old Style"/>
          <w:lang w:val="it-IT"/>
        </w:rPr>
        <w:t xml:space="preserve"> A. Del Noce, </w:t>
      </w:r>
      <w:r w:rsidRPr="003D7848">
        <w:rPr>
          <w:rFonts w:ascii="Bookman Old Style" w:hAnsi="Bookman Old Style"/>
          <w:i/>
          <w:lang w:val="it-IT"/>
        </w:rPr>
        <w:t>Il problema dell’ateismo</w:t>
      </w:r>
      <w:r w:rsidRPr="003D7848">
        <w:rPr>
          <w:rFonts w:ascii="Bookman Old Style" w:hAnsi="Bookman Old Style"/>
          <w:lang w:val="it-IT"/>
        </w:rPr>
        <w:t>, Il Mulino, Bologna, 1964, p. 569.</w:t>
      </w:r>
    </w:p>
  </w:footnote>
  <w:footnote w:id="5">
    <w:p w:rsidR="001909BB" w:rsidRPr="003D7848" w:rsidRDefault="001909BB">
      <w:pPr>
        <w:pStyle w:val="Textonotapie"/>
        <w:rPr>
          <w:rFonts w:ascii="Bookman Old Style" w:hAnsi="Bookman Old Style"/>
          <w:lang w:val="it-IT"/>
        </w:rPr>
      </w:pPr>
      <w:r w:rsidRPr="003D7848">
        <w:rPr>
          <w:rStyle w:val="Refdenotaalpie"/>
          <w:rFonts w:ascii="Bookman Old Style" w:hAnsi="Bookman Old Style"/>
        </w:rPr>
        <w:footnoteRef/>
      </w:r>
      <w:r w:rsidRPr="003D7848">
        <w:rPr>
          <w:rFonts w:ascii="Bookman Old Style" w:hAnsi="Bookman Old Style"/>
          <w:lang w:val="it-IT"/>
        </w:rPr>
        <w:t xml:space="preserve"> A. Del Noce, </w:t>
      </w:r>
      <w:r w:rsidRPr="003D7848">
        <w:rPr>
          <w:rFonts w:ascii="Bookman Old Style" w:hAnsi="Bookman Old Style"/>
          <w:i/>
          <w:lang w:val="it-IT"/>
        </w:rPr>
        <w:t>Il problema dell’ateismo</w:t>
      </w:r>
      <w:r w:rsidRPr="003D7848">
        <w:rPr>
          <w:rFonts w:ascii="Bookman Old Style" w:hAnsi="Bookman Old Style"/>
          <w:lang w:val="it-IT"/>
        </w:rPr>
        <w:t>, Il Mulino, Bologna, 1964, p. 316.</w:t>
      </w:r>
    </w:p>
  </w:footnote>
  <w:footnote w:id="6">
    <w:p w:rsidR="00F25A11" w:rsidRPr="003D7848" w:rsidRDefault="00F25A11">
      <w:pPr>
        <w:pStyle w:val="Textonotapie"/>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F. </w:t>
      </w:r>
      <w:proofErr w:type="spellStart"/>
      <w:r w:rsidRPr="003D7848">
        <w:rPr>
          <w:rFonts w:ascii="Bookman Old Style" w:hAnsi="Bookman Old Style"/>
        </w:rPr>
        <w:t>Rodano</w:t>
      </w:r>
      <w:proofErr w:type="spellEnd"/>
      <w:r w:rsidRPr="003D7848">
        <w:rPr>
          <w:rFonts w:ascii="Bookman Old Style" w:hAnsi="Bookman Old Style"/>
        </w:rPr>
        <w:t xml:space="preserve">, </w:t>
      </w:r>
      <w:r w:rsidRPr="003D7848">
        <w:rPr>
          <w:rFonts w:ascii="Bookman Old Style" w:hAnsi="Bookman Old Style"/>
          <w:i/>
        </w:rPr>
        <w:t xml:space="preserve">La </w:t>
      </w:r>
      <w:proofErr w:type="spellStart"/>
      <w:r w:rsidRPr="003D7848">
        <w:rPr>
          <w:rFonts w:ascii="Bookman Old Style" w:hAnsi="Bookman Old Style"/>
          <w:i/>
        </w:rPr>
        <w:t>formazione</w:t>
      </w:r>
      <w:proofErr w:type="spellEnd"/>
      <w:r w:rsidRPr="003D7848">
        <w:rPr>
          <w:rFonts w:ascii="Bookman Old Style" w:hAnsi="Bookman Old Style"/>
          <w:i/>
        </w:rPr>
        <w:t xml:space="preserve"> </w:t>
      </w:r>
      <w:proofErr w:type="spellStart"/>
      <w:r w:rsidRPr="003D7848">
        <w:rPr>
          <w:rFonts w:ascii="Bookman Old Style" w:hAnsi="Bookman Old Style"/>
          <w:i/>
        </w:rPr>
        <w:t>della</w:t>
      </w:r>
      <w:proofErr w:type="spellEnd"/>
      <w:r w:rsidRPr="003D7848">
        <w:rPr>
          <w:rFonts w:ascii="Bookman Old Style" w:hAnsi="Bookman Old Style"/>
          <w:i/>
        </w:rPr>
        <w:t xml:space="preserve"> </w:t>
      </w:r>
      <w:proofErr w:type="spellStart"/>
      <w:r w:rsidRPr="003D7848">
        <w:rPr>
          <w:rFonts w:ascii="Bookman Old Style" w:hAnsi="Bookman Old Style"/>
          <w:i/>
        </w:rPr>
        <w:t>societa</w:t>
      </w:r>
      <w:proofErr w:type="spellEnd"/>
      <w:r w:rsidRPr="003D7848">
        <w:rPr>
          <w:rFonts w:ascii="Bookman Old Style" w:hAnsi="Bookman Old Style"/>
          <w:i/>
        </w:rPr>
        <w:t xml:space="preserve"> opulenta</w:t>
      </w:r>
      <w:r w:rsidRPr="003D7848">
        <w:rPr>
          <w:rFonts w:ascii="Bookman Old Style" w:hAnsi="Bookman Old Style"/>
        </w:rPr>
        <w:t xml:space="preserve">, citado por E. </w:t>
      </w:r>
      <w:proofErr w:type="spellStart"/>
      <w:r w:rsidRPr="003D7848">
        <w:rPr>
          <w:rFonts w:ascii="Bookman Old Style" w:hAnsi="Bookman Old Style"/>
        </w:rPr>
        <w:t>Komar</w:t>
      </w:r>
      <w:proofErr w:type="spellEnd"/>
      <w:r w:rsidRPr="003D7848">
        <w:rPr>
          <w:rFonts w:ascii="Bookman Old Style" w:hAnsi="Bookman Old Style"/>
        </w:rPr>
        <w:t>, Los problemas humanos de la sociedad opulenta, p. 51.</w:t>
      </w:r>
    </w:p>
  </w:footnote>
  <w:footnote w:id="7">
    <w:p w:rsidR="004C48F1" w:rsidRPr="003D7848" w:rsidRDefault="004C48F1">
      <w:pPr>
        <w:pStyle w:val="Textonotapie"/>
        <w:rPr>
          <w:rFonts w:ascii="Bookman Old Style" w:hAnsi="Bookman Old Style"/>
          <w:lang w:val="it-IT"/>
        </w:rPr>
      </w:pPr>
      <w:r w:rsidRPr="003D7848">
        <w:rPr>
          <w:rStyle w:val="Refdenotaalpie"/>
          <w:rFonts w:ascii="Bookman Old Style" w:hAnsi="Bookman Old Style"/>
        </w:rPr>
        <w:footnoteRef/>
      </w:r>
      <w:r w:rsidRPr="003D7848">
        <w:rPr>
          <w:rFonts w:ascii="Bookman Old Style" w:hAnsi="Bookman Old Style"/>
          <w:lang w:val="it-IT"/>
        </w:rPr>
        <w:t xml:space="preserve"> Del Noce</w:t>
      </w:r>
      <w:r w:rsidRPr="003D7848">
        <w:rPr>
          <w:rFonts w:ascii="Bookman Old Style" w:hAnsi="Bookman Old Style"/>
          <w:i/>
          <w:lang w:val="it-IT"/>
        </w:rPr>
        <w:t>, Il problema</w:t>
      </w:r>
      <w:r w:rsidRPr="003D7848">
        <w:rPr>
          <w:rFonts w:ascii="Bookman Old Style" w:hAnsi="Bookman Old Style"/>
          <w:lang w:val="it-IT"/>
        </w:rPr>
        <w:t xml:space="preserve"> </w:t>
      </w:r>
      <w:r w:rsidRPr="003D7848">
        <w:rPr>
          <w:rFonts w:ascii="Bookman Old Style" w:hAnsi="Bookman Old Style"/>
          <w:i/>
          <w:lang w:val="it-IT"/>
        </w:rPr>
        <w:t>dell’ateismo</w:t>
      </w:r>
      <w:r w:rsidRPr="003D7848">
        <w:rPr>
          <w:rFonts w:ascii="Bookman Old Style" w:hAnsi="Bookman Old Style"/>
          <w:lang w:val="it-IT"/>
        </w:rPr>
        <w:t>, p. 12.</w:t>
      </w:r>
    </w:p>
  </w:footnote>
  <w:footnote w:id="8">
    <w:p w:rsidR="009D143D" w:rsidRPr="003D7848" w:rsidRDefault="009D143D" w:rsidP="003D7848">
      <w:pPr>
        <w:pStyle w:val="Textonotapie"/>
        <w:jc w:val="both"/>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Es una de las tesis que </w:t>
      </w:r>
      <w:r w:rsidR="00A56A7C" w:rsidRPr="003D7848">
        <w:rPr>
          <w:rFonts w:ascii="Bookman Old Style" w:hAnsi="Bookman Old Style"/>
        </w:rPr>
        <w:t xml:space="preserve">Julián Carrón </w:t>
      </w:r>
      <w:r w:rsidRPr="003D7848">
        <w:rPr>
          <w:rFonts w:ascii="Bookman Old Style" w:hAnsi="Bookman Old Style"/>
        </w:rPr>
        <w:t xml:space="preserve">desarrolla en varios artículos y conferencias compiladas en </w:t>
      </w:r>
      <w:r w:rsidRPr="003D7848">
        <w:rPr>
          <w:rFonts w:ascii="Bookman Old Style" w:hAnsi="Bookman Old Style"/>
          <w:i/>
        </w:rPr>
        <w:t>La belleza desarmada</w:t>
      </w:r>
      <w:r w:rsidR="00A56A7C" w:rsidRPr="003D7848">
        <w:rPr>
          <w:rFonts w:ascii="Bookman Old Style" w:hAnsi="Bookman Old Style"/>
          <w:i/>
        </w:rPr>
        <w:t xml:space="preserve">, </w:t>
      </w:r>
      <w:r w:rsidR="00A56A7C" w:rsidRPr="003D7848">
        <w:rPr>
          <w:rFonts w:ascii="Bookman Old Style" w:hAnsi="Bookman Old Style"/>
        </w:rPr>
        <w:t xml:space="preserve">Encuentro, </w:t>
      </w:r>
      <w:r w:rsidR="007D6362" w:rsidRPr="003D7848">
        <w:rPr>
          <w:rFonts w:ascii="Bookman Old Style" w:hAnsi="Bookman Old Style"/>
        </w:rPr>
        <w:t xml:space="preserve">Madrid, </w:t>
      </w:r>
      <w:r w:rsidR="00A56A7C" w:rsidRPr="003D7848">
        <w:rPr>
          <w:rFonts w:ascii="Bookman Old Style" w:hAnsi="Bookman Old Style"/>
        </w:rPr>
        <w:t>2016.</w:t>
      </w:r>
    </w:p>
  </w:footnote>
  <w:footnote w:id="9">
    <w:p w:rsidR="009A1430" w:rsidRPr="003D7848" w:rsidRDefault="009A1430" w:rsidP="003D7848">
      <w:pPr>
        <w:pStyle w:val="Textonotapie"/>
        <w:jc w:val="both"/>
        <w:rPr>
          <w:rFonts w:ascii="Bookman Old Style" w:hAnsi="Bookman Old Style"/>
          <w:lang w:val="it-IT"/>
        </w:rPr>
      </w:pPr>
      <w:r w:rsidRPr="003D7848">
        <w:rPr>
          <w:rStyle w:val="Refdenotaalpie"/>
          <w:rFonts w:ascii="Bookman Old Style" w:hAnsi="Bookman Old Style"/>
        </w:rPr>
        <w:footnoteRef/>
      </w:r>
      <w:r w:rsidRPr="003D7848">
        <w:rPr>
          <w:rFonts w:ascii="Bookman Old Style" w:hAnsi="Bookman Old Style"/>
          <w:lang w:val="it-IT"/>
        </w:rPr>
        <w:t xml:space="preserve"> R. Guardini</w:t>
      </w:r>
      <w:r w:rsidRPr="003D7848">
        <w:rPr>
          <w:rFonts w:ascii="Bookman Old Style" w:hAnsi="Bookman Old Style"/>
          <w:i/>
          <w:lang w:val="it-IT"/>
        </w:rPr>
        <w:t>, La fine dell’epoca moderna</w:t>
      </w:r>
      <w:r w:rsidRPr="003D7848">
        <w:rPr>
          <w:rFonts w:ascii="Bookman Old Style" w:hAnsi="Bookman Old Style"/>
          <w:lang w:val="it-IT"/>
        </w:rPr>
        <w:t>, Morcelliana, Brescia, 1954, p. 98-99.</w:t>
      </w:r>
    </w:p>
  </w:footnote>
  <w:footnote w:id="10">
    <w:p w:rsidR="00816AAC" w:rsidRPr="003D7848" w:rsidRDefault="00816AAC" w:rsidP="003D7848">
      <w:pPr>
        <w:pStyle w:val="Textonotapie"/>
        <w:jc w:val="both"/>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Dice Mario </w:t>
      </w:r>
      <w:proofErr w:type="spellStart"/>
      <w:r w:rsidRPr="003D7848">
        <w:rPr>
          <w:rFonts w:ascii="Bookman Old Style" w:hAnsi="Bookman Old Style"/>
        </w:rPr>
        <w:t>Silar</w:t>
      </w:r>
      <w:proofErr w:type="spellEnd"/>
      <w:r w:rsidRPr="003D7848">
        <w:rPr>
          <w:rFonts w:ascii="Bookman Old Style" w:hAnsi="Bookman Old Style"/>
        </w:rPr>
        <w:t>:</w:t>
      </w:r>
      <w:r w:rsidR="003D7848">
        <w:rPr>
          <w:rFonts w:ascii="Bookman Old Style" w:hAnsi="Bookman Old Style"/>
        </w:rPr>
        <w:t xml:space="preserve"> </w:t>
      </w:r>
      <w:r w:rsidRPr="003D7848">
        <w:rPr>
          <w:rFonts w:ascii="Bookman Old Style" w:hAnsi="Bookman Old Style"/>
        </w:rPr>
        <w:t>“No se debe perder de vista el ordo (orden) de esta transformación. El benedictino no es que desea cambiar el mundo y para ello orienta su vida hacia Dios. Este movimiento implicaría instrumentalizar la fe para lograr un objetivo secular o intrahistórico. Puede haber muy buena intención en ello, pero es una empresa, a la larga, condenada al fracaso porque violenta el recto orden del amor (</w:t>
      </w:r>
      <w:r w:rsidRPr="003D7848">
        <w:rPr>
          <w:rFonts w:ascii="Bookman Old Style" w:hAnsi="Bookman Old Style"/>
          <w:i/>
        </w:rPr>
        <w:t xml:space="preserve">ordo </w:t>
      </w:r>
      <w:proofErr w:type="spellStart"/>
      <w:r w:rsidRPr="003D7848">
        <w:rPr>
          <w:rFonts w:ascii="Bookman Old Style" w:hAnsi="Bookman Old Style"/>
          <w:i/>
        </w:rPr>
        <w:t>amoris</w:t>
      </w:r>
      <w:proofErr w:type="spellEnd"/>
      <w:r w:rsidRPr="003D7848">
        <w:rPr>
          <w:rFonts w:ascii="Bookman Old Style" w:hAnsi="Bookman Old Style"/>
        </w:rPr>
        <w:t xml:space="preserve">) de la caridad cristiana. De algún modo, los benedictinos intentando directamente la imitación de Cristo en la escuela del servicio divino generaron, como consecuencia no directamente buscada, la transformación el </w:t>
      </w:r>
      <w:proofErr w:type="spellStart"/>
      <w:r w:rsidRPr="003D7848">
        <w:rPr>
          <w:rFonts w:ascii="Bookman Old Style" w:hAnsi="Bookman Old Style"/>
        </w:rPr>
        <w:t>ethos</w:t>
      </w:r>
      <w:proofErr w:type="spellEnd"/>
      <w:r w:rsidRPr="003D7848">
        <w:rPr>
          <w:rFonts w:ascii="Bookman Old Style" w:hAnsi="Bookman Old Style"/>
        </w:rPr>
        <w:t xml:space="preserve"> cultural europeo. Este movimiento es radicalmente inverso al de las ideologías –que se presentan como un entramado teórico-intelectual para darle sustento, a modo de justificación, a una posición práctico-vital previamente adquirida en la que se presenta el deseo de aumentar poder e influencia; y todo esto es el principal motor que incentiva la acción” http://institutoacton.org/2017/06/28/la-opcion-benedictina-una-reflexion-mario-silar/</w:t>
      </w:r>
    </w:p>
  </w:footnote>
  <w:footnote w:id="11">
    <w:p w:rsidR="000202BE" w:rsidRPr="003D7848" w:rsidRDefault="000202BE">
      <w:pPr>
        <w:pStyle w:val="Textonotapie"/>
        <w:rPr>
          <w:rFonts w:ascii="Bookman Old Style" w:hAnsi="Bookman Old Style"/>
          <w:lang w:val="it-IT"/>
        </w:rPr>
      </w:pPr>
      <w:r w:rsidRPr="003D7848">
        <w:rPr>
          <w:rStyle w:val="Refdenotaalpie"/>
          <w:rFonts w:ascii="Bookman Old Style" w:hAnsi="Bookman Old Style"/>
        </w:rPr>
        <w:footnoteRef/>
      </w:r>
      <w:r w:rsidRPr="003D7848">
        <w:rPr>
          <w:rFonts w:ascii="Bookman Old Style" w:hAnsi="Bookman Old Style"/>
          <w:lang w:val="it-IT"/>
        </w:rPr>
        <w:t xml:space="preserve"> Benedicto XVI, </w:t>
      </w:r>
      <w:r w:rsidRPr="003D7848">
        <w:rPr>
          <w:rFonts w:ascii="Bookman Old Style" w:hAnsi="Bookman Old Style"/>
          <w:i/>
          <w:lang w:val="it-IT"/>
        </w:rPr>
        <w:t>Spe salvi</w:t>
      </w:r>
      <w:r w:rsidRPr="003D7848">
        <w:rPr>
          <w:rFonts w:ascii="Bookman Old Style" w:hAnsi="Bookman Old Style"/>
          <w:lang w:val="it-IT"/>
        </w:rPr>
        <w:t xml:space="preserve"> 24.25.</w:t>
      </w:r>
    </w:p>
  </w:footnote>
  <w:footnote w:id="12">
    <w:p w:rsidR="00F373C5" w:rsidRPr="003D7848" w:rsidRDefault="00F373C5">
      <w:pPr>
        <w:pStyle w:val="Textonotapie"/>
        <w:rPr>
          <w:rFonts w:ascii="Bookman Old Style" w:hAnsi="Bookman Old Style"/>
          <w:lang w:val="it-IT"/>
        </w:rPr>
      </w:pPr>
      <w:r w:rsidRPr="003D7848">
        <w:rPr>
          <w:rStyle w:val="Refdenotaalpie"/>
          <w:rFonts w:ascii="Bookman Old Style" w:hAnsi="Bookman Old Style"/>
        </w:rPr>
        <w:footnoteRef/>
      </w:r>
      <w:r w:rsidRPr="003D7848">
        <w:rPr>
          <w:rFonts w:ascii="Bookman Old Style" w:hAnsi="Bookman Old Style"/>
          <w:lang w:val="it-IT"/>
        </w:rPr>
        <w:t xml:space="preserve"> </w:t>
      </w:r>
      <w:r w:rsidRPr="003D7848">
        <w:rPr>
          <w:rFonts w:ascii="Bookman Old Style" w:hAnsi="Bookman Old Style"/>
          <w:i/>
          <w:lang w:val="it-IT"/>
        </w:rPr>
        <w:t>Il problema dell’ateismo</w:t>
      </w:r>
      <w:r w:rsidRPr="003D7848">
        <w:rPr>
          <w:rFonts w:ascii="Bookman Old Style" w:hAnsi="Bookman Old Style"/>
          <w:lang w:val="it-IT"/>
        </w:rPr>
        <w:t>, p. 78.</w:t>
      </w:r>
    </w:p>
  </w:footnote>
  <w:footnote w:id="13">
    <w:p w:rsidR="00B21273" w:rsidRPr="003D7848" w:rsidRDefault="00B21273" w:rsidP="003D7848">
      <w:pPr>
        <w:pStyle w:val="Textonotapie"/>
        <w:jc w:val="both"/>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Citado por Mario </w:t>
      </w:r>
      <w:proofErr w:type="spellStart"/>
      <w:r w:rsidRPr="003D7848">
        <w:rPr>
          <w:rFonts w:ascii="Bookman Old Style" w:hAnsi="Bookman Old Style"/>
        </w:rPr>
        <w:t>Silar</w:t>
      </w:r>
      <w:proofErr w:type="spellEnd"/>
      <w:r w:rsidRPr="003D7848">
        <w:rPr>
          <w:rFonts w:ascii="Bookman Old Style" w:hAnsi="Bookman Old Style"/>
        </w:rPr>
        <w:t xml:space="preserve"> </w:t>
      </w:r>
      <w:r w:rsidR="00FC3180" w:rsidRPr="003D7848">
        <w:rPr>
          <w:rFonts w:ascii="Bookman Old Style" w:hAnsi="Bookman Old Style"/>
        </w:rPr>
        <w:t>http://institutoacton.org/2017/06/28/la-opcion-benedictina-una-reflexion-mario-silar/</w:t>
      </w:r>
    </w:p>
  </w:footnote>
  <w:footnote w:id="14">
    <w:p w:rsidR="00F800C3" w:rsidRPr="003D7848" w:rsidRDefault="00F800C3" w:rsidP="003D7848">
      <w:pPr>
        <w:pStyle w:val="Textonotapie"/>
        <w:jc w:val="both"/>
        <w:rPr>
          <w:rFonts w:ascii="Bookman Old Style" w:hAnsi="Bookman Old Style"/>
        </w:rPr>
      </w:pPr>
      <w:r w:rsidRPr="003D7848">
        <w:rPr>
          <w:rStyle w:val="Refdenotaalpie"/>
          <w:rFonts w:ascii="Bookman Old Style" w:hAnsi="Bookman Old Style"/>
        </w:rPr>
        <w:footnoteRef/>
      </w:r>
      <w:r w:rsidRPr="003D7848">
        <w:rPr>
          <w:rFonts w:ascii="Bookman Old Style" w:hAnsi="Bookman Old Style"/>
        </w:rPr>
        <w:t xml:space="preserve"> Carlos </w:t>
      </w:r>
      <w:proofErr w:type="spellStart"/>
      <w:r w:rsidRPr="003D7848">
        <w:rPr>
          <w:rFonts w:ascii="Bookman Old Style" w:hAnsi="Bookman Old Style"/>
        </w:rPr>
        <w:t>Hoevel</w:t>
      </w:r>
      <w:proofErr w:type="spellEnd"/>
      <w:r w:rsidRPr="003D7848">
        <w:rPr>
          <w:rFonts w:ascii="Bookman Old Style" w:hAnsi="Bookman Old Style"/>
        </w:rPr>
        <w:t xml:space="preserve"> en las Jornadas de 2016 dijo que </w:t>
      </w:r>
      <w:proofErr w:type="spellStart"/>
      <w:r w:rsidRPr="003D7848">
        <w:rPr>
          <w:rFonts w:ascii="Bookman Old Style" w:hAnsi="Bookman Old Style"/>
        </w:rPr>
        <w:t>Komar</w:t>
      </w:r>
      <w:proofErr w:type="spellEnd"/>
      <w:r w:rsidRPr="003D7848">
        <w:rPr>
          <w:rFonts w:ascii="Bookman Old Style" w:hAnsi="Bookman Old Style"/>
        </w:rPr>
        <w:t xml:space="preserve"> estaba “en presencia del Ser”, y resaltó el carácter contemplativo de s</w:t>
      </w:r>
      <w:r w:rsidR="00BD11D0" w:rsidRPr="003D7848">
        <w:rPr>
          <w:rFonts w:ascii="Bookman Old Style" w:hAnsi="Bookman Old Style"/>
        </w:rPr>
        <w:t xml:space="preserve">us clases. </w:t>
      </w:r>
      <w:r w:rsidR="00BD11D0" w:rsidRPr="003D7848">
        <w:rPr>
          <w:rFonts w:ascii="Bookman Old Style" w:hAnsi="Bookman Old Style"/>
        </w:rPr>
        <w:t xml:space="preserve">Remito a su artículo </w:t>
      </w:r>
      <w:r w:rsidR="00C718DB" w:rsidRPr="00C718DB">
        <w:rPr>
          <w:rFonts w:ascii="Bookman Old Style" w:hAnsi="Bookman Old Style"/>
        </w:rPr>
        <w:t>https://www.fundacionemiliokomar.com/actividades</w:t>
      </w:r>
      <w:bookmarkStart w:id="0" w:name="_GoBack"/>
      <w:bookmarkEnd w:id="0"/>
    </w:p>
  </w:footnote>
  <w:footnote w:id="15">
    <w:p w:rsidR="00984AE0" w:rsidRPr="003D7848" w:rsidRDefault="00297E75" w:rsidP="003D7848">
      <w:pPr>
        <w:pStyle w:val="Textonotapie"/>
        <w:jc w:val="both"/>
        <w:rPr>
          <w:rFonts w:ascii="Bookman Old Style" w:hAnsi="Bookman Old Style"/>
        </w:rPr>
      </w:pPr>
      <w:r w:rsidRPr="003D7848">
        <w:rPr>
          <w:rFonts w:ascii="Bookman Old Style" w:hAnsi="Bookman Old Style"/>
        </w:rPr>
        <w:t xml:space="preserve">Emmanuel </w:t>
      </w:r>
      <w:proofErr w:type="spellStart"/>
      <w:r w:rsidRPr="003D7848">
        <w:rPr>
          <w:rFonts w:ascii="Bookman Old Style" w:hAnsi="Bookman Old Style"/>
        </w:rPr>
        <w:t>Mounier</w:t>
      </w:r>
      <w:proofErr w:type="spellEnd"/>
      <w:r w:rsidRPr="003D7848">
        <w:rPr>
          <w:rFonts w:ascii="Bookman Old Style" w:hAnsi="Bookman Old Style"/>
        </w:rPr>
        <w:t xml:space="preserve">, citado por E. </w:t>
      </w:r>
      <w:proofErr w:type="spellStart"/>
      <w:r w:rsidRPr="003D7848">
        <w:rPr>
          <w:rFonts w:ascii="Bookman Old Style" w:hAnsi="Bookman Old Style"/>
        </w:rPr>
        <w:t>Komar</w:t>
      </w:r>
      <w:proofErr w:type="spellEnd"/>
      <w:r w:rsidRPr="003D7848">
        <w:rPr>
          <w:rFonts w:ascii="Bookman Old Style" w:hAnsi="Bookman Old Style"/>
        </w:rPr>
        <w:t xml:space="preserve"> en </w:t>
      </w:r>
      <w:r w:rsidRPr="003D7848">
        <w:rPr>
          <w:rFonts w:ascii="Bookman Old Style" w:hAnsi="Bookman Old Style"/>
          <w:i/>
        </w:rPr>
        <w:t>Los problemas humanos de la sociedad opulenta</w:t>
      </w:r>
      <w:r w:rsidRPr="003D7848">
        <w:rPr>
          <w:rFonts w:ascii="Bookman Old Style" w:hAnsi="Bookman Old Style"/>
        </w:rPr>
        <w:t>, p.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C7D2E"/>
    <w:multiLevelType w:val="hybridMultilevel"/>
    <w:tmpl w:val="E788FB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0C"/>
    <w:rsid w:val="00000911"/>
    <w:rsid w:val="00003495"/>
    <w:rsid w:val="0002010E"/>
    <w:rsid w:val="000202BE"/>
    <w:rsid w:val="00022BCD"/>
    <w:rsid w:val="00047936"/>
    <w:rsid w:val="00080DCC"/>
    <w:rsid w:val="000849DE"/>
    <w:rsid w:val="000D0C6E"/>
    <w:rsid w:val="00103081"/>
    <w:rsid w:val="00120A0B"/>
    <w:rsid w:val="001617CB"/>
    <w:rsid w:val="001774DF"/>
    <w:rsid w:val="00184230"/>
    <w:rsid w:val="001849D4"/>
    <w:rsid w:val="0018672C"/>
    <w:rsid w:val="001909BB"/>
    <w:rsid w:val="001933A2"/>
    <w:rsid w:val="00194E7D"/>
    <w:rsid w:val="0019588D"/>
    <w:rsid w:val="001A2420"/>
    <w:rsid w:val="001C3443"/>
    <w:rsid w:val="002020EA"/>
    <w:rsid w:val="00223AF6"/>
    <w:rsid w:val="002548E1"/>
    <w:rsid w:val="00275AAC"/>
    <w:rsid w:val="00282EEF"/>
    <w:rsid w:val="00297E75"/>
    <w:rsid w:val="002A7E05"/>
    <w:rsid w:val="002B28F5"/>
    <w:rsid w:val="002D77BB"/>
    <w:rsid w:val="002E3C36"/>
    <w:rsid w:val="002E6D4A"/>
    <w:rsid w:val="00305776"/>
    <w:rsid w:val="00311697"/>
    <w:rsid w:val="00313D0D"/>
    <w:rsid w:val="00314A1D"/>
    <w:rsid w:val="003340C1"/>
    <w:rsid w:val="00337AA1"/>
    <w:rsid w:val="0034753D"/>
    <w:rsid w:val="00352474"/>
    <w:rsid w:val="00375A1B"/>
    <w:rsid w:val="00375B96"/>
    <w:rsid w:val="00385843"/>
    <w:rsid w:val="00385B03"/>
    <w:rsid w:val="003B082F"/>
    <w:rsid w:val="003D0186"/>
    <w:rsid w:val="003D35D2"/>
    <w:rsid w:val="003D5960"/>
    <w:rsid w:val="003D7848"/>
    <w:rsid w:val="003E024A"/>
    <w:rsid w:val="003F7A11"/>
    <w:rsid w:val="00400063"/>
    <w:rsid w:val="00412407"/>
    <w:rsid w:val="004365C2"/>
    <w:rsid w:val="00440657"/>
    <w:rsid w:val="0045271D"/>
    <w:rsid w:val="004734BA"/>
    <w:rsid w:val="00477C30"/>
    <w:rsid w:val="0049154B"/>
    <w:rsid w:val="00491B25"/>
    <w:rsid w:val="004B353D"/>
    <w:rsid w:val="004B4377"/>
    <w:rsid w:val="004B65C2"/>
    <w:rsid w:val="004C46B9"/>
    <w:rsid w:val="004C48F1"/>
    <w:rsid w:val="004D02FF"/>
    <w:rsid w:val="004D177C"/>
    <w:rsid w:val="004F6E90"/>
    <w:rsid w:val="00502523"/>
    <w:rsid w:val="00503038"/>
    <w:rsid w:val="00504814"/>
    <w:rsid w:val="00512679"/>
    <w:rsid w:val="00517CC0"/>
    <w:rsid w:val="00526E15"/>
    <w:rsid w:val="00527518"/>
    <w:rsid w:val="005605D5"/>
    <w:rsid w:val="00562488"/>
    <w:rsid w:val="00576778"/>
    <w:rsid w:val="005A5A8A"/>
    <w:rsid w:val="005B0822"/>
    <w:rsid w:val="005D7294"/>
    <w:rsid w:val="00613657"/>
    <w:rsid w:val="006245FA"/>
    <w:rsid w:val="006674E5"/>
    <w:rsid w:val="00677212"/>
    <w:rsid w:val="0068480C"/>
    <w:rsid w:val="00694242"/>
    <w:rsid w:val="006A3BDD"/>
    <w:rsid w:val="006C7F70"/>
    <w:rsid w:val="006E51AA"/>
    <w:rsid w:val="007035D7"/>
    <w:rsid w:val="00761BE6"/>
    <w:rsid w:val="007A2A16"/>
    <w:rsid w:val="007A5A4A"/>
    <w:rsid w:val="007C127A"/>
    <w:rsid w:val="007C3380"/>
    <w:rsid w:val="007D3192"/>
    <w:rsid w:val="007D6362"/>
    <w:rsid w:val="007E2401"/>
    <w:rsid w:val="007E6C37"/>
    <w:rsid w:val="007E6DD4"/>
    <w:rsid w:val="007F7310"/>
    <w:rsid w:val="008008BE"/>
    <w:rsid w:val="00804358"/>
    <w:rsid w:val="0081282D"/>
    <w:rsid w:val="00816AAC"/>
    <w:rsid w:val="00823714"/>
    <w:rsid w:val="00843B20"/>
    <w:rsid w:val="00844DFE"/>
    <w:rsid w:val="008A1592"/>
    <w:rsid w:val="008A686E"/>
    <w:rsid w:val="008C2536"/>
    <w:rsid w:val="008D00C1"/>
    <w:rsid w:val="008E49E0"/>
    <w:rsid w:val="008F2DEB"/>
    <w:rsid w:val="008F758C"/>
    <w:rsid w:val="0090393D"/>
    <w:rsid w:val="0091241C"/>
    <w:rsid w:val="00953144"/>
    <w:rsid w:val="0098170F"/>
    <w:rsid w:val="00984AE0"/>
    <w:rsid w:val="009966C1"/>
    <w:rsid w:val="009A1430"/>
    <w:rsid w:val="009A208B"/>
    <w:rsid w:val="009D143D"/>
    <w:rsid w:val="009D77A2"/>
    <w:rsid w:val="00A03FD9"/>
    <w:rsid w:val="00A07DF1"/>
    <w:rsid w:val="00A35E65"/>
    <w:rsid w:val="00A37128"/>
    <w:rsid w:val="00A55C09"/>
    <w:rsid w:val="00A56A7C"/>
    <w:rsid w:val="00A85AEC"/>
    <w:rsid w:val="00AA32A8"/>
    <w:rsid w:val="00AB2005"/>
    <w:rsid w:val="00AB2E7C"/>
    <w:rsid w:val="00AF3CD2"/>
    <w:rsid w:val="00B07A96"/>
    <w:rsid w:val="00B1395D"/>
    <w:rsid w:val="00B1794C"/>
    <w:rsid w:val="00B20C01"/>
    <w:rsid w:val="00B21273"/>
    <w:rsid w:val="00B24F6C"/>
    <w:rsid w:val="00B31235"/>
    <w:rsid w:val="00B33C55"/>
    <w:rsid w:val="00B363F0"/>
    <w:rsid w:val="00B415B3"/>
    <w:rsid w:val="00B53BFF"/>
    <w:rsid w:val="00B6393C"/>
    <w:rsid w:val="00B73267"/>
    <w:rsid w:val="00B90BFA"/>
    <w:rsid w:val="00BA7FB3"/>
    <w:rsid w:val="00BB68BA"/>
    <w:rsid w:val="00BC428F"/>
    <w:rsid w:val="00BD11D0"/>
    <w:rsid w:val="00BE01EA"/>
    <w:rsid w:val="00C06177"/>
    <w:rsid w:val="00C11549"/>
    <w:rsid w:val="00C15C8B"/>
    <w:rsid w:val="00C30666"/>
    <w:rsid w:val="00C45966"/>
    <w:rsid w:val="00C70068"/>
    <w:rsid w:val="00C7011F"/>
    <w:rsid w:val="00C718DB"/>
    <w:rsid w:val="00C81C19"/>
    <w:rsid w:val="00C8748E"/>
    <w:rsid w:val="00C94732"/>
    <w:rsid w:val="00CA177F"/>
    <w:rsid w:val="00CA2DB3"/>
    <w:rsid w:val="00CD65B3"/>
    <w:rsid w:val="00CF6A70"/>
    <w:rsid w:val="00D26B3B"/>
    <w:rsid w:val="00D50254"/>
    <w:rsid w:val="00D61D81"/>
    <w:rsid w:val="00DA1EFD"/>
    <w:rsid w:val="00DA69A8"/>
    <w:rsid w:val="00DD347D"/>
    <w:rsid w:val="00E463AF"/>
    <w:rsid w:val="00E50868"/>
    <w:rsid w:val="00E52292"/>
    <w:rsid w:val="00E534B5"/>
    <w:rsid w:val="00E73C37"/>
    <w:rsid w:val="00E8329A"/>
    <w:rsid w:val="00E9308A"/>
    <w:rsid w:val="00E97A09"/>
    <w:rsid w:val="00EA332C"/>
    <w:rsid w:val="00EA5115"/>
    <w:rsid w:val="00EB2904"/>
    <w:rsid w:val="00EC7DC0"/>
    <w:rsid w:val="00F10777"/>
    <w:rsid w:val="00F25A11"/>
    <w:rsid w:val="00F373C5"/>
    <w:rsid w:val="00F3793A"/>
    <w:rsid w:val="00F66494"/>
    <w:rsid w:val="00F74A35"/>
    <w:rsid w:val="00F800C3"/>
    <w:rsid w:val="00F8784D"/>
    <w:rsid w:val="00F878DF"/>
    <w:rsid w:val="00F931E1"/>
    <w:rsid w:val="00F93255"/>
    <w:rsid w:val="00FA50DA"/>
    <w:rsid w:val="00FC3180"/>
    <w:rsid w:val="00FE44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8836E-760B-4F89-A089-B74FFA92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192"/>
    <w:pPr>
      <w:ind w:left="720"/>
      <w:contextualSpacing/>
    </w:pPr>
  </w:style>
  <w:style w:type="paragraph" w:styleId="Textonotapie">
    <w:name w:val="footnote text"/>
    <w:basedOn w:val="Normal"/>
    <w:link w:val="TextonotapieCar"/>
    <w:uiPriority w:val="99"/>
    <w:semiHidden/>
    <w:unhideWhenUsed/>
    <w:rsid w:val="00F664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94"/>
    <w:rPr>
      <w:sz w:val="20"/>
      <w:szCs w:val="20"/>
    </w:rPr>
  </w:style>
  <w:style w:type="character" w:styleId="Refdenotaalpie">
    <w:name w:val="footnote reference"/>
    <w:basedOn w:val="Fuentedeprrafopredeter"/>
    <w:uiPriority w:val="99"/>
    <w:semiHidden/>
    <w:unhideWhenUsed/>
    <w:rsid w:val="00F66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FB98-6CCD-493D-AF60-78C9B38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11809</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Usuario</cp:lastModifiedBy>
  <cp:revision>2</cp:revision>
  <dcterms:created xsi:type="dcterms:W3CDTF">2017-12-29T14:12:00Z</dcterms:created>
  <dcterms:modified xsi:type="dcterms:W3CDTF">2017-12-29T14:12:00Z</dcterms:modified>
</cp:coreProperties>
</file>